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497" w:rsidRPr="00A25AC1" w:rsidRDefault="00A6508A" w:rsidP="00024170">
      <w:pPr>
        <w:ind w:leftChars="-118" w:left="-282" w:hanging="1"/>
        <w:jc w:val="center"/>
        <w:rPr>
          <w:rFonts w:ascii="微軟正黑體" w:eastAsia="微軟正黑體" w:hAnsi="微軟正黑體" w:hint="eastAsia"/>
          <w:b/>
          <w:sz w:val="32"/>
          <w:szCs w:val="32"/>
        </w:rPr>
      </w:pPr>
      <w:r w:rsidRPr="00A25AC1">
        <w:rPr>
          <w:rFonts w:ascii="微軟正黑體" w:eastAsia="微軟正黑體" w:hAnsi="微軟正黑體" w:hint="eastAsia"/>
          <w:b/>
          <w:sz w:val="32"/>
          <w:szCs w:val="32"/>
        </w:rPr>
        <w:t>基隆市立OO國中</w:t>
      </w:r>
      <w:r w:rsidR="00B76497" w:rsidRPr="00A25AC1">
        <w:rPr>
          <w:rFonts w:ascii="微軟正黑體" w:eastAsia="微軟正黑體" w:hAnsi="微軟正黑體" w:hint="eastAsia"/>
          <w:b/>
          <w:sz w:val="32"/>
          <w:szCs w:val="32"/>
        </w:rPr>
        <w:t>在學證明及成績證明</w:t>
      </w:r>
    </w:p>
    <w:p w:rsidR="00FC43C7" w:rsidRDefault="00024170" w:rsidP="00FC43C7">
      <w:pPr>
        <w:ind w:leftChars="-118" w:left="-282" w:hanging="1"/>
        <w:rPr>
          <w:rFonts w:ascii="微軟正黑體" w:eastAsia="微軟正黑體" w:hAnsi="微軟正黑體"/>
          <w:sz w:val="28"/>
          <w:szCs w:val="28"/>
        </w:rPr>
      </w:pPr>
      <w:r>
        <w:rPr>
          <w:rFonts w:ascii="微軟正黑體" w:eastAsia="微軟正黑體" w:hAnsi="微軟正黑體" w:hint="eastAsia"/>
          <w:sz w:val="28"/>
          <w:szCs w:val="28"/>
        </w:rPr>
        <w:t>查</w:t>
      </w:r>
      <w:r w:rsidR="00FC43C7">
        <w:rPr>
          <w:rFonts w:ascii="微軟正黑體" w:eastAsia="微軟正黑體" w:hAnsi="微軟正黑體" w:hint="eastAsia"/>
          <w:sz w:val="28"/>
          <w:szCs w:val="28"/>
          <w:u w:val="single"/>
        </w:rPr>
        <w:t xml:space="preserve">     </w:t>
      </w:r>
      <w:r w:rsidR="00FC43C7">
        <w:rPr>
          <w:rFonts w:ascii="微軟正黑體" w:eastAsia="微軟正黑體" w:hAnsi="微軟正黑體" w:hint="eastAsia"/>
          <w:sz w:val="28"/>
          <w:szCs w:val="28"/>
        </w:rPr>
        <w:t>班</w:t>
      </w:r>
      <w:r w:rsidR="00FC43C7">
        <w:rPr>
          <w:rFonts w:ascii="微軟正黑體" w:eastAsia="微軟正黑體" w:hAnsi="微軟正黑體" w:hint="eastAsia"/>
          <w:sz w:val="28"/>
          <w:szCs w:val="28"/>
          <w:u w:val="single"/>
        </w:rPr>
        <w:t xml:space="preserve">     </w:t>
      </w:r>
      <w:r w:rsidR="00FC43C7">
        <w:rPr>
          <w:rFonts w:ascii="微軟正黑體" w:eastAsia="微軟正黑體" w:hAnsi="微軟正黑體" w:hint="eastAsia"/>
          <w:sz w:val="28"/>
          <w:szCs w:val="28"/>
        </w:rPr>
        <w:t>號</w:t>
      </w:r>
      <w:r>
        <w:rPr>
          <w:rFonts w:ascii="微軟正黑體" w:eastAsia="微軟正黑體" w:hAnsi="微軟正黑體" w:hint="eastAsia"/>
          <w:sz w:val="28"/>
          <w:szCs w:val="28"/>
          <w:u w:val="single"/>
        </w:rPr>
        <w:t xml:space="preserve">   </w:t>
      </w:r>
      <w:r w:rsidR="00FC43C7">
        <w:rPr>
          <w:rFonts w:ascii="微軟正黑體" w:eastAsia="微軟正黑體" w:hAnsi="微軟正黑體" w:hint="eastAsia"/>
          <w:sz w:val="28"/>
          <w:szCs w:val="28"/>
          <w:u w:val="single"/>
        </w:rPr>
        <w:t xml:space="preserve">   </w:t>
      </w:r>
      <w:r>
        <w:rPr>
          <w:rFonts w:ascii="微軟正黑體" w:eastAsia="微軟正黑體" w:hAnsi="微軟正黑體" w:hint="eastAsia"/>
          <w:sz w:val="28"/>
          <w:szCs w:val="28"/>
          <w:u w:val="single"/>
        </w:rPr>
        <w:t xml:space="preserve"> </w:t>
      </w:r>
      <w:r w:rsidR="00FC43C7">
        <w:rPr>
          <w:rFonts w:ascii="微軟正黑體" w:eastAsia="微軟正黑體" w:hAnsi="微軟正黑體" w:hint="eastAsia"/>
          <w:sz w:val="28"/>
          <w:szCs w:val="28"/>
          <w:u w:val="single"/>
        </w:rPr>
        <w:t xml:space="preserve">  </w:t>
      </w:r>
      <w:r>
        <w:rPr>
          <w:rFonts w:ascii="微軟正黑體" w:eastAsia="微軟正黑體" w:hAnsi="微軟正黑體" w:hint="eastAsia"/>
          <w:sz w:val="28"/>
          <w:szCs w:val="28"/>
          <w:u w:val="single"/>
        </w:rPr>
        <w:t xml:space="preserve"> </w:t>
      </w:r>
      <w:r w:rsidR="00FC43C7">
        <w:rPr>
          <w:rFonts w:ascii="微軟正黑體" w:eastAsia="微軟正黑體" w:hAnsi="微軟正黑體" w:hint="eastAsia"/>
          <w:sz w:val="28"/>
          <w:szCs w:val="28"/>
        </w:rPr>
        <w:t xml:space="preserve"> 同學，</w:t>
      </w:r>
    </w:p>
    <w:p w:rsidR="00024170" w:rsidRDefault="00FC43C7" w:rsidP="00FC43C7">
      <w:pPr>
        <w:ind w:leftChars="-118" w:left="-282" w:hanging="1"/>
        <w:rPr>
          <w:rFonts w:ascii="微軟正黑體" w:eastAsia="微軟正黑體" w:hAnsi="微軟正黑體"/>
          <w:sz w:val="28"/>
          <w:szCs w:val="28"/>
        </w:rPr>
      </w:pPr>
      <w:r>
        <w:rPr>
          <w:rFonts w:ascii="微軟正黑體" w:eastAsia="微軟正黑體" w:hAnsi="微軟正黑體" w:hint="eastAsia"/>
          <w:sz w:val="28"/>
          <w:szCs w:val="28"/>
        </w:rPr>
        <w:t>現於本校七年級就讀屬實。且</w:t>
      </w:r>
      <w:r w:rsidR="00A6508A">
        <w:rPr>
          <w:rFonts w:ascii="微軟正黑體" w:eastAsia="微軟正黑體" w:hAnsi="微軟正黑體" w:hint="eastAsia"/>
          <w:sz w:val="28"/>
          <w:szCs w:val="28"/>
        </w:rPr>
        <w:t>該生</w:t>
      </w:r>
      <w:r w:rsidRPr="00FC43C7">
        <w:rPr>
          <w:rFonts w:ascii="微軟正黑體" w:eastAsia="微軟正黑體" w:hAnsi="微軟正黑體" w:hint="eastAsia"/>
          <w:sz w:val="28"/>
          <w:szCs w:val="28"/>
        </w:rPr>
        <w:t>七年級上學期英語科定期評量平均成績達學校全年级百分等級九十三以上，具有參加</w:t>
      </w:r>
      <w:r>
        <w:rPr>
          <w:rFonts w:ascii="微軟正黑體" w:eastAsia="微軟正黑體" w:hAnsi="微軟正黑體" w:hint="eastAsia"/>
          <w:sz w:val="28"/>
          <w:szCs w:val="28"/>
        </w:rPr>
        <w:t>114學年度</w:t>
      </w:r>
      <w:r w:rsidRPr="00024170">
        <w:rPr>
          <w:rFonts w:ascii="微軟正黑體" w:eastAsia="微軟正黑體" w:hAnsi="微軟正黑體" w:hint="eastAsia"/>
          <w:sz w:val="28"/>
          <w:szCs w:val="28"/>
        </w:rPr>
        <w:t>國民中學學術性向校本英語資賦優異學生鑑定</w:t>
      </w:r>
      <w:r>
        <w:rPr>
          <w:rFonts w:ascii="微軟正黑體" w:eastAsia="微軟正黑體" w:hAnsi="微軟正黑體" w:hint="eastAsia"/>
          <w:sz w:val="28"/>
          <w:szCs w:val="28"/>
        </w:rPr>
        <w:t>--</w:t>
      </w:r>
      <w:r w:rsidRPr="00FC43C7">
        <w:rPr>
          <w:rFonts w:ascii="微軟正黑體" w:eastAsia="微軟正黑體" w:hAnsi="微軟正黑體" w:hint="eastAsia"/>
          <w:sz w:val="28"/>
          <w:szCs w:val="28"/>
        </w:rPr>
        <w:t>複選評量的</w:t>
      </w:r>
      <w:r w:rsidR="00A25AC1">
        <w:rPr>
          <w:rFonts w:ascii="微軟正黑體" w:eastAsia="微軟正黑體" w:hAnsi="微軟正黑體" w:hint="eastAsia"/>
          <w:sz w:val="28"/>
          <w:szCs w:val="28"/>
        </w:rPr>
        <w:t>報名申請</w:t>
      </w:r>
      <w:r w:rsidRPr="00FC43C7">
        <w:rPr>
          <w:rFonts w:ascii="微軟正黑體" w:eastAsia="微軟正黑體" w:hAnsi="微軟正黑體" w:hint="eastAsia"/>
          <w:sz w:val="28"/>
          <w:szCs w:val="28"/>
        </w:rPr>
        <w:t>資格。</w:t>
      </w:r>
      <w:r>
        <w:rPr>
          <w:rFonts w:ascii="微軟正黑體" w:eastAsia="微軟正黑體" w:hAnsi="微軟正黑體" w:hint="eastAsia"/>
          <w:sz w:val="28"/>
          <w:szCs w:val="28"/>
        </w:rPr>
        <w:t>特發給</w:t>
      </w:r>
      <w:r w:rsidR="00B76497" w:rsidRPr="00B76497">
        <w:rPr>
          <w:rFonts w:ascii="微軟正黑體" w:eastAsia="微軟正黑體" w:hAnsi="微軟正黑體" w:hint="eastAsia"/>
          <w:sz w:val="28"/>
          <w:szCs w:val="28"/>
        </w:rPr>
        <w:t>學生應考身分證明</w:t>
      </w:r>
      <w:r w:rsidR="00B76497">
        <w:rPr>
          <w:rFonts w:ascii="微軟正黑體" w:eastAsia="微軟正黑體" w:hAnsi="微軟正黑體" w:hint="eastAsia"/>
          <w:sz w:val="28"/>
          <w:szCs w:val="28"/>
        </w:rPr>
        <w:t>資料</w:t>
      </w:r>
      <w:r>
        <w:rPr>
          <w:rFonts w:ascii="微軟正黑體" w:eastAsia="微軟正黑體" w:hAnsi="微軟正黑體" w:hint="eastAsia"/>
          <w:sz w:val="28"/>
          <w:szCs w:val="28"/>
        </w:rPr>
        <w:t>，以資證明。</w:t>
      </w:r>
      <w:bookmarkStart w:id="0" w:name="_GoBack"/>
      <w:bookmarkEnd w:id="0"/>
    </w:p>
    <w:p w:rsidR="00FC43C7" w:rsidRDefault="00FC43C7" w:rsidP="00FC43C7">
      <w:pPr>
        <w:ind w:leftChars="-118" w:left="-282" w:hanging="1"/>
        <w:rPr>
          <w:rFonts w:ascii="微軟正黑體" w:eastAsia="微軟正黑體" w:hAnsi="微軟正黑體"/>
          <w:sz w:val="28"/>
          <w:szCs w:val="28"/>
        </w:rPr>
      </w:pPr>
      <w:r>
        <w:rPr>
          <w:rFonts w:ascii="微軟正黑體" w:eastAsia="微軟正黑體" w:hAnsi="微軟正黑體" w:hint="eastAsia"/>
          <w:sz w:val="28"/>
          <w:szCs w:val="28"/>
        </w:rPr>
        <w:t>此證</w:t>
      </w:r>
    </w:p>
    <w:p w:rsidR="00FC43C7" w:rsidRDefault="00A6508A" w:rsidP="00FC43C7">
      <w:pPr>
        <w:ind w:leftChars="-118" w:left="-282" w:hanging="1"/>
        <w:rPr>
          <w:rFonts w:ascii="微軟正黑體" w:eastAsia="微軟正黑體" w:hAnsi="微軟正黑體"/>
          <w:sz w:val="28"/>
          <w:szCs w:val="28"/>
        </w:rPr>
      </w:pPr>
      <w:r>
        <w:rPr>
          <w:rFonts w:ascii="微軟正黑體" w:eastAsia="微軟正黑體" w:hAnsi="微軟正黑體"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2941955</wp:posOffset>
                </wp:positionH>
                <wp:positionV relativeFrom="paragraph">
                  <wp:posOffset>64770</wp:posOffset>
                </wp:positionV>
                <wp:extent cx="2291715" cy="1352550"/>
                <wp:effectExtent l="0" t="0" r="13335" b="19050"/>
                <wp:wrapSquare wrapText="bothSides"/>
                <wp:docPr id="1" name="橢圓 1"/>
                <wp:cNvGraphicFramePr/>
                <a:graphic xmlns:a="http://schemas.openxmlformats.org/drawingml/2006/main">
                  <a:graphicData uri="http://schemas.microsoft.com/office/word/2010/wordprocessingShape">
                    <wps:wsp>
                      <wps:cNvSpPr/>
                      <wps:spPr>
                        <a:xfrm>
                          <a:off x="0" y="0"/>
                          <a:ext cx="2291715" cy="1352550"/>
                        </a:xfrm>
                        <a:prstGeom prst="ellipse">
                          <a:avLst/>
                        </a:prstGeom>
                        <a:noFill/>
                        <a:ln>
                          <a:solidFill>
                            <a:srgbClr val="DDDDD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6E5959" id="橢圓 1" o:spid="_x0000_s1026" style="position:absolute;margin-left:231.65pt;margin-top:5.1pt;width:180.4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" filled="f" strokecolor="#ddd" strokeweight="1pt">
                <v:stroke joinstyle="miter"/>
                <w10:wrap type="square"/>
              </v:oval>
            </w:pict>
          </mc:Fallback>
        </mc:AlternateContent>
      </w:r>
    </w:p>
    <w:p w:rsidR="00FC43C7" w:rsidRDefault="00A6508A" w:rsidP="00FC43C7">
      <w:pPr>
        <w:ind w:leftChars="-118" w:left="-282" w:hanging="1"/>
        <w:rPr>
          <w:rFonts w:ascii="微軟正黑體" w:eastAsia="微軟正黑體" w:hAnsi="微軟正黑體"/>
          <w:sz w:val="28"/>
          <w:szCs w:val="28"/>
        </w:rPr>
      </w:pPr>
      <w:r w:rsidRPr="00E36E72">
        <w:rPr>
          <w:rFonts w:ascii="微軟正黑體" w:eastAsia="微軟正黑體" w:hAnsi="微軟正黑體"/>
          <w:noProof/>
          <w:sz w:val="28"/>
          <w:szCs w:val="28"/>
        </w:rPr>
        <mc:AlternateContent>
          <mc:Choice Requires="wps">
            <w:drawing>
              <wp:anchor distT="45720" distB="45720" distL="114300" distR="114300" simplePos="0" relativeHeight="251661312" behindDoc="0" locked="0" layoutInCell="1" allowOverlap="1">
                <wp:simplePos x="0" y="0"/>
                <wp:positionH relativeFrom="column">
                  <wp:posOffset>3510586</wp:posOffset>
                </wp:positionH>
                <wp:positionV relativeFrom="paragraph">
                  <wp:posOffset>28583</wp:posOffset>
                </wp:positionV>
                <wp:extent cx="1139825" cy="1404620"/>
                <wp:effectExtent l="0" t="0" r="3175"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1404620"/>
                        </a:xfrm>
                        <a:prstGeom prst="rect">
                          <a:avLst/>
                        </a:prstGeom>
                        <a:solidFill>
                          <a:srgbClr val="FFFFFF"/>
                        </a:solidFill>
                        <a:ln w="9525">
                          <a:noFill/>
                          <a:miter lim="800000"/>
                          <a:headEnd/>
                          <a:tailEnd/>
                        </a:ln>
                      </wps:spPr>
                      <wps:txbx>
                        <w:txbxContent>
                          <w:p w:rsidR="00E36E72" w:rsidRPr="00A6508A" w:rsidRDefault="00E36E72">
                            <w:pPr>
                              <w:rPr>
                                <w:rFonts w:ascii="微軟正黑體" w:eastAsia="微軟正黑體" w:hAnsi="微軟正黑體"/>
                                <w:color w:val="D0CECE" w:themeColor="background2" w:themeShade="E6"/>
                              </w:rPr>
                            </w:pPr>
                            <w:r w:rsidRPr="00A6508A">
                              <w:rPr>
                                <w:rFonts w:ascii="微軟正黑體" w:eastAsia="微軟正黑體" w:hAnsi="微軟正黑體" w:hint="eastAsia"/>
                                <w:color w:val="D0CECE" w:themeColor="background2" w:themeShade="E6"/>
                              </w:rPr>
                              <w:t>教務處圓戳章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76.4pt;margin-top:2.25pt;width:89.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" stroked="f">
                <v:textbox style="mso-fit-shape-to-text:t">
                  <w:txbxContent>
                    <w:p w:rsidR="00E36E72" w:rsidRPr="00A6508A" w:rsidRDefault="00E36E72">
                      <w:pPr>
                        <w:rPr>
                          <w:rFonts w:ascii="微軟正黑體" w:eastAsia="微軟正黑體" w:hAnsi="微軟正黑體"/>
                          <w:color w:val="D0CECE" w:themeColor="background2" w:themeShade="E6"/>
                        </w:rPr>
                      </w:pPr>
                      <w:r w:rsidRPr="00A6508A">
                        <w:rPr>
                          <w:rFonts w:ascii="微軟正黑體" w:eastAsia="微軟正黑體" w:hAnsi="微軟正黑體" w:hint="eastAsia"/>
                          <w:color w:val="D0CECE" w:themeColor="background2" w:themeShade="E6"/>
                        </w:rPr>
                        <w:t>教務處圓戳章</w:t>
                      </w:r>
                    </w:p>
                  </w:txbxContent>
                </v:textbox>
                <w10:wrap type="square"/>
              </v:shape>
            </w:pict>
          </mc:Fallback>
        </mc:AlternateContent>
      </w:r>
    </w:p>
    <w:p w:rsidR="00FC43C7" w:rsidRDefault="00FC43C7" w:rsidP="00FC43C7">
      <w:pPr>
        <w:ind w:leftChars="-118" w:left="-282" w:hanging="1"/>
        <w:rPr>
          <w:rFonts w:ascii="微軟正黑體" w:eastAsia="微軟正黑體" w:hAnsi="微軟正黑體" w:hint="eastAsia"/>
          <w:sz w:val="28"/>
          <w:szCs w:val="28"/>
        </w:rPr>
      </w:pPr>
    </w:p>
    <w:p w:rsidR="00FC43C7" w:rsidRDefault="00FC43C7" w:rsidP="00FC43C7">
      <w:pPr>
        <w:ind w:leftChars="-118" w:left="-282" w:hanging="1"/>
        <w:rPr>
          <w:rFonts w:ascii="微軟正黑體" w:eastAsia="微軟正黑體" w:hAnsi="微軟正黑體" w:hint="eastAsia"/>
          <w:sz w:val="28"/>
          <w:szCs w:val="28"/>
        </w:rPr>
      </w:pPr>
    </w:p>
    <w:p w:rsidR="00FC43C7" w:rsidRDefault="00FC43C7" w:rsidP="00FC43C7">
      <w:pPr>
        <w:ind w:leftChars="-118" w:left="-282" w:hanging="1"/>
        <w:jc w:val="center"/>
        <w:rPr>
          <w:rFonts w:ascii="微軟正黑體" w:eastAsia="微軟正黑體" w:hAnsi="微軟正黑體"/>
          <w:sz w:val="28"/>
          <w:szCs w:val="28"/>
        </w:rPr>
      </w:pPr>
      <w:r>
        <w:rPr>
          <w:rFonts w:ascii="微軟正黑體" w:eastAsia="微軟正黑體" w:hAnsi="微軟正黑體" w:hint="eastAsia"/>
          <w:sz w:val="28"/>
          <w:szCs w:val="28"/>
        </w:rPr>
        <w:t>中 華 民 國 114 年      月       日</w:t>
      </w:r>
    </w:p>
    <w:p w:rsidR="00A6508A" w:rsidRDefault="00A6508A" w:rsidP="00FC43C7">
      <w:pPr>
        <w:ind w:leftChars="-118" w:left="-282" w:hanging="1"/>
        <w:jc w:val="center"/>
        <w:rPr>
          <w:rFonts w:ascii="微軟正黑體" w:eastAsia="微軟正黑體" w:hAnsi="微軟正黑體"/>
          <w:sz w:val="28"/>
          <w:szCs w:val="28"/>
        </w:rPr>
      </w:pPr>
    </w:p>
    <w:p w:rsidR="00A6508A" w:rsidRDefault="00A6508A" w:rsidP="00A6508A">
      <w:pPr>
        <w:ind w:leftChars="-118" w:left="-282" w:hanging="1"/>
        <w:rPr>
          <w:rFonts w:ascii="微軟正黑體" w:eastAsia="微軟正黑體" w:hAnsi="微軟正黑體"/>
          <w:sz w:val="28"/>
          <w:szCs w:val="28"/>
        </w:rPr>
      </w:pPr>
      <w:r>
        <w:rPr>
          <w:rFonts w:ascii="微軟正黑體" w:eastAsia="微軟正黑體" w:hAnsi="微軟正黑體" w:hint="eastAsia"/>
          <w:sz w:val="28"/>
          <w:szCs w:val="28"/>
        </w:rPr>
        <w:t>備註說明：</w:t>
      </w:r>
    </w:p>
    <w:p w:rsidR="00A6508A" w:rsidRDefault="00A6508A" w:rsidP="00A6508A">
      <w:pPr>
        <w:ind w:leftChars="-118" w:left="-282" w:hanging="1"/>
        <w:rPr>
          <w:rFonts w:ascii="微軟正黑體" w:eastAsia="微軟正黑體" w:hAnsi="微軟正黑體"/>
          <w:sz w:val="28"/>
          <w:szCs w:val="28"/>
        </w:rPr>
      </w:pPr>
      <w:r>
        <w:rPr>
          <w:rFonts w:ascii="微軟正黑體" w:eastAsia="微軟正黑體" w:hAnsi="微軟正黑體" w:hint="eastAsia"/>
          <w:sz w:val="28"/>
          <w:szCs w:val="28"/>
        </w:rPr>
        <w:t>此證明僅提供學生參加「</w:t>
      </w:r>
      <w:r w:rsidRPr="00024170">
        <w:rPr>
          <w:rFonts w:ascii="微軟正黑體" w:eastAsia="微軟正黑體" w:hAnsi="微軟正黑體" w:hint="eastAsia"/>
          <w:sz w:val="28"/>
          <w:szCs w:val="28"/>
        </w:rPr>
        <w:t>基隆市114學年度國民中學學術性向校本英語資賦優異學生鑑定</w:t>
      </w:r>
      <w:r>
        <w:rPr>
          <w:rFonts w:ascii="微軟正黑體" w:eastAsia="微軟正黑體" w:hAnsi="微軟正黑體" w:hint="eastAsia"/>
          <w:sz w:val="28"/>
          <w:szCs w:val="28"/>
        </w:rPr>
        <w:t>」報名申請專用，不另做其他用途。</w:t>
      </w:r>
    </w:p>
    <w:p w:rsidR="00A6508A" w:rsidRPr="00A6508A" w:rsidRDefault="00A6508A" w:rsidP="00A6508A">
      <w:pPr>
        <w:ind w:leftChars="-118" w:left="-282" w:hanging="1"/>
        <w:rPr>
          <w:rFonts w:ascii="微軟正黑體" w:eastAsia="微軟正黑體" w:hAnsi="微軟正黑體" w:hint="eastAsia"/>
          <w:sz w:val="28"/>
          <w:szCs w:val="28"/>
        </w:rPr>
      </w:pPr>
    </w:p>
    <w:sectPr w:rsidR="00A6508A" w:rsidRPr="00A6508A" w:rsidSect="00FC43C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8D"/>
    <w:rsid w:val="00024170"/>
    <w:rsid w:val="00A25AC1"/>
    <w:rsid w:val="00A6508A"/>
    <w:rsid w:val="00B76497"/>
    <w:rsid w:val="00E36E72"/>
    <w:rsid w:val="00E40BEC"/>
    <w:rsid w:val="00F3258D"/>
    <w:rsid w:val="00FC43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0BDC8"/>
  <w15:chartTrackingRefBased/>
  <w15:docId w15:val="{EF5EF90B-99E9-4918-AB4A-FD413637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039495">
      <w:bodyDiv w:val="1"/>
      <w:marLeft w:val="0"/>
      <w:marRight w:val="0"/>
      <w:marTop w:val="0"/>
      <w:marBottom w:val="0"/>
      <w:divBdr>
        <w:top w:val="none" w:sz="0" w:space="0" w:color="auto"/>
        <w:left w:val="none" w:sz="0" w:space="0" w:color="auto"/>
        <w:bottom w:val="none" w:sz="0" w:space="0" w:color="auto"/>
        <w:right w:val="none" w:sz="0" w:space="0" w:color="auto"/>
      </w:divBdr>
    </w:div>
    <w:div w:id="170721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38</Words>
  <Characters>223</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mcjh</dc:creator>
  <cp:keywords/>
  <dc:description/>
  <cp:lastModifiedBy>mcjh</cp:lastModifiedBy>
  <cp:revision>2</cp:revision>
  <cp:lastPrinted>2025-01-17T03:38:00Z</cp:lastPrinted>
  <dcterms:created xsi:type="dcterms:W3CDTF">2025-01-17T02:18:00Z</dcterms:created>
  <dcterms:modified xsi:type="dcterms:W3CDTF">2025-01-17T03:52:00Z</dcterms:modified>
</cp:coreProperties>
</file>