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79D" w:rsidRPr="007F2980" w:rsidRDefault="00700261" w:rsidP="007F2980">
      <w:pPr>
        <w:jc w:val="center"/>
        <w:rPr>
          <w:rFonts w:ascii="標楷體" w:eastAsia="標楷體" w:hAnsi="標楷體" w:hint="eastAsia"/>
          <w:b/>
          <w:sz w:val="32"/>
          <w:szCs w:val="32"/>
        </w:rPr>
      </w:pPr>
      <w:r w:rsidRPr="007F2980">
        <w:rPr>
          <w:rFonts w:ascii="標楷體" w:eastAsia="標楷體" w:hAnsi="標楷體" w:hint="eastAsia"/>
          <w:b/>
          <w:sz w:val="32"/>
          <w:szCs w:val="32"/>
        </w:rPr>
        <w:t>112學年度第2學期親師</w:t>
      </w:r>
      <w:r w:rsidR="007F2980" w:rsidRPr="007F2980">
        <w:rPr>
          <w:rFonts w:ascii="標楷體" w:eastAsia="標楷體" w:hAnsi="標楷體" w:hint="eastAsia"/>
          <w:b/>
          <w:sz w:val="32"/>
          <w:szCs w:val="32"/>
        </w:rPr>
        <w:t>網路</w:t>
      </w:r>
      <w:r w:rsidRPr="007F2980">
        <w:rPr>
          <w:rFonts w:ascii="標楷體" w:eastAsia="標楷體" w:hAnsi="標楷體" w:hint="eastAsia"/>
          <w:b/>
          <w:sz w:val="32"/>
          <w:szCs w:val="32"/>
        </w:rPr>
        <w:t>座談會</w:t>
      </w:r>
      <w:r w:rsidR="007F2980" w:rsidRPr="007F2980">
        <w:rPr>
          <w:rFonts w:ascii="標楷體" w:eastAsia="標楷體" w:hAnsi="標楷體" w:hint="eastAsia"/>
          <w:b/>
          <w:sz w:val="32"/>
          <w:szCs w:val="32"/>
        </w:rPr>
        <w:t xml:space="preserve"> 家長意見綜整回復內容</w:t>
      </w:r>
    </w:p>
    <w:p w:rsidR="00700261" w:rsidRPr="007F2980" w:rsidRDefault="00700261">
      <w:pPr>
        <w:rPr>
          <w:rFonts w:ascii="標楷體" w:eastAsia="標楷體" w:hAnsi="標楷體"/>
        </w:rPr>
      </w:pPr>
      <w:r w:rsidRPr="007F2980">
        <w:rPr>
          <w:rFonts w:ascii="標楷體" w:eastAsia="標楷體" w:hAnsi="標楷體" w:hint="eastAsia"/>
          <w:sz w:val="28"/>
          <w:szCs w:val="28"/>
        </w:rPr>
        <w:t>113年3月6日</w:t>
      </w:r>
      <w:r w:rsidR="00E62DEF" w:rsidRPr="007F2980">
        <w:rPr>
          <w:rFonts w:ascii="標楷體" w:eastAsia="標楷體" w:hAnsi="標楷體" w:hint="eastAsia"/>
          <w:sz w:val="28"/>
          <w:szCs w:val="28"/>
        </w:rPr>
        <w:t xml:space="preserve">  上午</w:t>
      </w:r>
      <w:r w:rsidRPr="007F2980">
        <w:rPr>
          <w:rFonts w:ascii="標楷體" w:eastAsia="標楷體" w:hAnsi="標楷體" w:hint="eastAsia"/>
          <w:sz w:val="28"/>
          <w:szCs w:val="28"/>
        </w:rPr>
        <w:t>10</w:t>
      </w:r>
      <w:r w:rsidR="007F2980" w:rsidRPr="007F2980">
        <w:rPr>
          <w:rFonts w:ascii="標楷體" w:eastAsia="標楷體" w:hAnsi="標楷體" w:hint="eastAsia"/>
          <w:sz w:val="28"/>
          <w:szCs w:val="28"/>
        </w:rPr>
        <w:t>時</w:t>
      </w:r>
      <w:r w:rsidR="003304E6" w:rsidRPr="007F2980">
        <w:rPr>
          <w:rFonts w:ascii="標楷體" w:eastAsia="標楷體" w:hAnsi="標楷體" w:hint="eastAsia"/>
          <w:sz w:val="28"/>
          <w:szCs w:val="28"/>
        </w:rPr>
        <w:t xml:space="preserve">        </w:t>
      </w:r>
      <w:r w:rsidR="003304E6" w:rsidRPr="007F2980">
        <w:rPr>
          <w:rFonts w:ascii="標楷體" w:eastAsia="標楷體" w:hAnsi="標楷體" w:hint="eastAsia"/>
        </w:rPr>
        <w:t xml:space="preserve">       </w:t>
      </w:r>
    </w:p>
    <w:p w:rsidR="00700261" w:rsidRPr="007F2980" w:rsidRDefault="00E62DEF">
      <w:pPr>
        <w:rPr>
          <w:rFonts w:ascii="標楷體" w:eastAsia="標楷體" w:hAnsi="標楷體"/>
        </w:rPr>
      </w:pPr>
      <w:r w:rsidRPr="007F2980">
        <w:rPr>
          <w:rFonts w:ascii="標楷體" w:eastAsia="標楷體" w:hAnsi="標楷體" w:hint="eastAsia"/>
        </w:rPr>
        <w:t>本次親師座談以網路會議方式進行，感謝家長您撥空</w:t>
      </w:r>
      <w:r w:rsidR="00700261" w:rsidRPr="007F2980">
        <w:rPr>
          <w:rFonts w:ascii="標楷體" w:eastAsia="標楷體" w:hAnsi="標楷體" w:hint="eastAsia"/>
        </w:rPr>
        <w:t>參加並給予</w:t>
      </w:r>
      <w:r w:rsidRPr="007F2980">
        <w:rPr>
          <w:rFonts w:ascii="標楷體" w:eastAsia="標楷體" w:hAnsi="標楷體" w:hint="eastAsia"/>
        </w:rPr>
        <w:t>互動</w:t>
      </w:r>
      <w:r w:rsidR="00700261" w:rsidRPr="007F2980">
        <w:rPr>
          <w:rFonts w:ascii="標楷體" w:eastAsia="標楷體" w:hAnsi="標楷體" w:hint="eastAsia"/>
        </w:rPr>
        <w:t>回饋</w:t>
      </w:r>
      <w:r w:rsidR="00684883" w:rsidRPr="007F2980">
        <w:rPr>
          <w:rFonts w:ascii="標楷體" w:eastAsia="標楷體" w:hAnsi="標楷體" w:hint="eastAsia"/>
        </w:rPr>
        <w:t>，有肯定</w:t>
      </w:r>
      <w:r w:rsidR="00E972A1" w:rsidRPr="007F2980">
        <w:rPr>
          <w:rFonts w:ascii="標楷體" w:eastAsia="標楷體" w:hAnsi="標楷體" w:hint="eastAsia"/>
        </w:rPr>
        <w:t>學校的、</w:t>
      </w:r>
      <w:r w:rsidR="00684883" w:rsidRPr="007F2980">
        <w:rPr>
          <w:rFonts w:ascii="標楷體" w:eastAsia="標楷體" w:hAnsi="標楷體" w:hint="eastAsia"/>
        </w:rPr>
        <w:t>有提問</w:t>
      </w:r>
      <w:r w:rsidR="00E972A1" w:rsidRPr="007F2980">
        <w:rPr>
          <w:rFonts w:ascii="標楷體" w:eastAsia="標楷體" w:hAnsi="標楷體" w:hint="eastAsia"/>
        </w:rPr>
        <w:t>問題的</w:t>
      </w:r>
      <w:r w:rsidR="00700261" w:rsidRPr="007F2980">
        <w:rPr>
          <w:rFonts w:ascii="標楷體" w:eastAsia="標楷體" w:hAnsi="標楷體" w:hint="eastAsia"/>
        </w:rPr>
        <w:t>。以下為</w:t>
      </w:r>
      <w:r w:rsidR="00E972A1" w:rsidRPr="007F2980">
        <w:rPr>
          <w:rFonts w:ascii="標楷體" w:eastAsia="標楷體" w:hAnsi="標楷體" w:hint="eastAsia"/>
        </w:rPr>
        <w:t>各處室就</w:t>
      </w:r>
      <w:r w:rsidR="00700261" w:rsidRPr="007F2980">
        <w:rPr>
          <w:rFonts w:ascii="標楷體" w:eastAsia="標楷體" w:hAnsi="標楷體" w:hint="eastAsia"/>
        </w:rPr>
        <w:t>家長提問</w:t>
      </w:r>
      <w:r w:rsidR="00E972A1" w:rsidRPr="007F2980">
        <w:rPr>
          <w:rFonts w:ascii="標楷體" w:eastAsia="標楷體" w:hAnsi="標楷體" w:hint="eastAsia"/>
        </w:rPr>
        <w:t>問題</w:t>
      </w:r>
      <w:r w:rsidR="00700261" w:rsidRPr="007F2980">
        <w:rPr>
          <w:rFonts w:ascii="標楷體" w:eastAsia="標楷體" w:hAnsi="標楷體" w:hint="eastAsia"/>
        </w:rPr>
        <w:t>回覆:</w:t>
      </w:r>
    </w:p>
    <w:p w:rsidR="00700261" w:rsidRPr="007F2980" w:rsidRDefault="00700261">
      <w:pPr>
        <w:rPr>
          <w:rFonts w:ascii="標楷體" w:eastAsia="標楷體" w:hAnsi="標楷體"/>
          <w:b/>
          <w:sz w:val="28"/>
          <w:szCs w:val="28"/>
        </w:rPr>
      </w:pPr>
      <w:r w:rsidRPr="007F2980">
        <w:rPr>
          <w:rFonts w:ascii="標楷體" w:eastAsia="標楷體" w:hAnsi="標楷體" w:hint="eastAsia"/>
          <w:b/>
          <w:sz w:val="28"/>
          <w:szCs w:val="28"/>
        </w:rPr>
        <w:t>教務處</w:t>
      </w:r>
      <w:r w:rsidR="00C6392A" w:rsidRPr="007F2980">
        <w:rPr>
          <w:rFonts w:ascii="標楷體" w:eastAsia="標楷體" w:hAnsi="標楷體" w:hint="eastAsia"/>
          <w:b/>
          <w:sz w:val="28"/>
          <w:szCs w:val="28"/>
        </w:rPr>
        <w:t>:</w:t>
      </w:r>
    </w:p>
    <w:p w:rsidR="00250C6E" w:rsidRPr="007F2980" w:rsidRDefault="00250C6E" w:rsidP="00250C6E">
      <w:pPr>
        <w:rPr>
          <w:rFonts w:ascii="標楷體" w:eastAsia="標楷體" w:hAnsi="標楷體"/>
          <w:color w:val="7030A0"/>
        </w:rPr>
      </w:pPr>
      <w:r w:rsidRPr="007F2980">
        <w:rPr>
          <w:rFonts w:ascii="標楷體" w:eastAsia="標楷體" w:hAnsi="標楷體" w:hint="eastAsia"/>
          <w:color w:val="7030A0"/>
        </w:rPr>
        <w:t>問</w:t>
      </w:r>
      <w:r w:rsidRPr="007F2980">
        <w:rPr>
          <w:rFonts w:ascii="標楷體" w:eastAsia="標楷體" w:hAnsi="標楷體"/>
          <w:color w:val="7030A0"/>
        </w:rPr>
        <w:t>題</w:t>
      </w:r>
      <w:r w:rsidRPr="007F2980">
        <w:rPr>
          <w:rFonts w:ascii="標楷體" w:eastAsia="標楷體" w:hAnsi="標楷體" w:hint="eastAsia"/>
          <w:color w:val="7030A0"/>
        </w:rPr>
        <w:t>一</w:t>
      </w:r>
      <w:r w:rsidRPr="007F2980">
        <w:rPr>
          <w:rFonts w:ascii="標楷體" w:eastAsia="標楷體" w:hAnsi="標楷體"/>
          <w:color w:val="7030A0"/>
        </w:rPr>
        <w:t>、</w:t>
      </w:r>
      <w:r w:rsidRPr="007F2980">
        <w:rPr>
          <w:rFonts w:ascii="標楷體" w:eastAsia="標楷體" w:hAnsi="標楷體" w:hint="eastAsia"/>
          <w:color w:val="7030A0"/>
        </w:rPr>
        <w:t>905想問關於完免，優免，這些事，因我們沒經歷過，所以有很多的不了解，希望學校看是否能多給父母傳達這些事，小孩回來說給我們聽也都不是很理解</w:t>
      </w:r>
    </w:p>
    <w:p w:rsidR="00250C6E" w:rsidRPr="007F2980" w:rsidRDefault="00250C6E" w:rsidP="00250C6E">
      <w:pPr>
        <w:rPr>
          <w:rFonts w:ascii="標楷體" w:eastAsia="標楷體" w:hAnsi="標楷體"/>
          <w:color w:val="7030A0"/>
        </w:rPr>
      </w:pPr>
      <w:r w:rsidRPr="007F2980">
        <w:rPr>
          <w:rFonts w:ascii="標楷體" w:eastAsia="標楷體" w:hAnsi="標楷體" w:hint="eastAsia"/>
          <w:color w:val="7030A0"/>
        </w:rPr>
        <w:t>問</w:t>
      </w:r>
      <w:r w:rsidRPr="007F2980">
        <w:rPr>
          <w:rFonts w:ascii="標楷體" w:eastAsia="標楷體" w:hAnsi="標楷體"/>
          <w:color w:val="7030A0"/>
        </w:rPr>
        <w:t>題</w:t>
      </w:r>
      <w:r w:rsidRPr="007F2980">
        <w:rPr>
          <w:rFonts w:ascii="標楷體" w:eastAsia="標楷體" w:hAnsi="標楷體" w:hint="eastAsia"/>
          <w:color w:val="7030A0"/>
        </w:rPr>
        <w:t>二</w:t>
      </w:r>
      <w:r w:rsidRPr="007F2980">
        <w:rPr>
          <w:rFonts w:ascii="標楷體" w:eastAsia="標楷體" w:hAnsi="標楷體"/>
          <w:color w:val="7030A0"/>
        </w:rPr>
        <w:t>、</w:t>
      </w:r>
      <w:r w:rsidRPr="007F2980">
        <w:rPr>
          <w:rFonts w:ascii="標楷體" w:eastAsia="標楷體" w:hAnsi="標楷體" w:hint="eastAsia"/>
          <w:color w:val="7030A0"/>
        </w:rPr>
        <w:t>905免試入學申請資格</w:t>
      </w:r>
    </w:p>
    <w:p w:rsidR="00250C6E" w:rsidRPr="007F2980" w:rsidRDefault="00250C6E" w:rsidP="00250C6E">
      <w:pPr>
        <w:rPr>
          <w:rFonts w:ascii="標楷體" w:eastAsia="標楷體" w:hAnsi="標楷體"/>
        </w:rPr>
      </w:pPr>
      <w:r w:rsidRPr="007F2980">
        <w:rPr>
          <w:rFonts w:ascii="標楷體" w:eastAsia="標楷體" w:hAnsi="標楷體" w:hint="eastAsia"/>
          <w:color w:val="7030A0"/>
        </w:rPr>
        <w:t>問</w:t>
      </w:r>
      <w:r w:rsidRPr="007F2980">
        <w:rPr>
          <w:rFonts w:ascii="標楷體" w:eastAsia="標楷體" w:hAnsi="標楷體"/>
          <w:color w:val="7030A0"/>
        </w:rPr>
        <w:t>題</w:t>
      </w:r>
      <w:r w:rsidRPr="007F2980">
        <w:rPr>
          <w:rFonts w:ascii="標楷體" w:eastAsia="標楷體" w:hAnsi="標楷體" w:hint="eastAsia"/>
          <w:color w:val="7030A0"/>
        </w:rPr>
        <w:t>三</w:t>
      </w:r>
      <w:r w:rsidRPr="007F2980">
        <w:rPr>
          <w:rFonts w:ascii="標楷體" w:eastAsia="標楷體" w:hAnsi="標楷體"/>
          <w:color w:val="7030A0"/>
        </w:rPr>
        <w:t>、</w:t>
      </w:r>
      <w:r w:rsidRPr="007F2980">
        <w:rPr>
          <w:rFonts w:ascii="標楷體" w:eastAsia="標楷體" w:hAnsi="標楷體" w:hint="eastAsia"/>
          <w:color w:val="7030A0"/>
        </w:rPr>
        <w:t xml:space="preserve">905-想問有關會考及完免、優免，希望到時能給家長更多這方面的瞭解  </w:t>
      </w:r>
      <w:r w:rsidRPr="007F2980">
        <w:rPr>
          <w:rFonts w:ascii="標楷體" w:eastAsia="標楷體" w:hAnsi="標楷體" w:hint="eastAsia"/>
        </w:rPr>
        <w:t xml:space="preserve">  </w:t>
      </w:r>
    </w:p>
    <w:p w:rsidR="00250C6E" w:rsidRPr="007F2980" w:rsidRDefault="00250C6E" w:rsidP="00250C6E">
      <w:pPr>
        <w:rPr>
          <w:rFonts w:ascii="標楷體" w:eastAsia="標楷體" w:hAnsi="標楷體"/>
          <w:b/>
        </w:rPr>
      </w:pPr>
      <w:r w:rsidRPr="007F2980">
        <w:rPr>
          <w:rFonts w:ascii="標楷體" w:eastAsia="標楷體" w:hAnsi="標楷體" w:hint="eastAsia"/>
          <w:b/>
        </w:rPr>
        <w:t>以</w:t>
      </w:r>
      <w:r w:rsidRPr="007F2980">
        <w:rPr>
          <w:rFonts w:ascii="標楷體" w:eastAsia="標楷體" w:hAnsi="標楷體"/>
          <w:b/>
        </w:rPr>
        <w:t>上三問題統一</w:t>
      </w:r>
      <w:r w:rsidRPr="007F2980">
        <w:rPr>
          <w:rFonts w:ascii="標楷體" w:eastAsia="標楷體" w:hAnsi="標楷體" w:hint="eastAsia"/>
          <w:b/>
        </w:rPr>
        <w:t>回覆</w:t>
      </w:r>
    </w:p>
    <w:p w:rsidR="00250C6E" w:rsidRPr="007F2980" w:rsidRDefault="00250C6E" w:rsidP="00250C6E">
      <w:pPr>
        <w:rPr>
          <w:rFonts w:ascii="標楷體" w:eastAsia="標楷體" w:hAnsi="標楷體"/>
          <w:b/>
        </w:rPr>
      </w:pPr>
    </w:p>
    <w:p w:rsidR="00250C6E" w:rsidRPr="007F2980" w:rsidRDefault="00250C6E" w:rsidP="00250C6E">
      <w:pPr>
        <w:rPr>
          <w:rFonts w:ascii="標楷體" w:eastAsia="標楷體" w:hAnsi="標楷體"/>
        </w:rPr>
      </w:pPr>
      <w:r w:rsidRPr="007F2980">
        <w:rPr>
          <w:rFonts w:ascii="標楷體" w:eastAsia="標楷體" w:hAnsi="標楷體" w:hint="eastAsia"/>
        </w:rPr>
        <w:t>感謝</w:t>
      </w:r>
      <w:r w:rsidRPr="007F2980">
        <w:rPr>
          <w:rFonts w:ascii="標楷體" w:eastAsia="標楷體" w:hAnsi="標楷體"/>
        </w:rPr>
        <w:t>家</w:t>
      </w:r>
      <w:r w:rsidRPr="007F2980">
        <w:rPr>
          <w:rFonts w:ascii="標楷體" w:eastAsia="標楷體" w:hAnsi="標楷體" w:hint="eastAsia"/>
        </w:rPr>
        <w:t>長</w:t>
      </w:r>
      <w:r w:rsidRPr="007F2980">
        <w:rPr>
          <w:rFonts w:ascii="標楷體" w:eastAsia="標楷體" w:hAnsi="標楷體"/>
        </w:rPr>
        <w:t>對</w:t>
      </w:r>
      <w:r w:rsidRPr="007F2980">
        <w:rPr>
          <w:rFonts w:ascii="標楷體" w:eastAsia="標楷體" w:hAnsi="標楷體" w:hint="eastAsia"/>
        </w:rPr>
        <w:t>升</w:t>
      </w:r>
      <w:r w:rsidRPr="007F2980">
        <w:rPr>
          <w:rFonts w:ascii="標楷體" w:eastAsia="標楷體" w:hAnsi="標楷體"/>
        </w:rPr>
        <w:t>學資訊的重視</w:t>
      </w:r>
      <w:r w:rsidRPr="007F2980">
        <w:rPr>
          <w:rFonts w:ascii="標楷體" w:eastAsia="標楷體" w:hAnsi="標楷體" w:hint="eastAsia"/>
        </w:rPr>
        <w:t>，確</w:t>
      </w:r>
      <w:r w:rsidRPr="007F2980">
        <w:rPr>
          <w:rFonts w:ascii="標楷體" w:eastAsia="標楷體" w:hAnsi="標楷體"/>
        </w:rPr>
        <w:t>實這是一個很重要的問題，</w:t>
      </w:r>
      <w:r w:rsidRPr="007F2980">
        <w:rPr>
          <w:rFonts w:ascii="標楷體" w:eastAsia="標楷體" w:hAnsi="標楷體" w:hint="eastAsia"/>
        </w:rPr>
        <w:t>攸</w:t>
      </w:r>
      <w:r w:rsidRPr="007F2980">
        <w:rPr>
          <w:rFonts w:ascii="標楷體" w:eastAsia="標楷體" w:hAnsi="標楷體"/>
        </w:rPr>
        <w:t>關到</w:t>
      </w:r>
      <w:r w:rsidRPr="007F2980">
        <w:rPr>
          <w:rFonts w:ascii="標楷體" w:eastAsia="標楷體" w:hAnsi="標楷體" w:hint="eastAsia"/>
        </w:rPr>
        <w:t>孩</w:t>
      </w:r>
      <w:r w:rsidRPr="007F2980">
        <w:rPr>
          <w:rFonts w:ascii="標楷體" w:eastAsia="標楷體" w:hAnsi="標楷體"/>
        </w:rPr>
        <w:t>子</w:t>
      </w:r>
      <w:r w:rsidRPr="007F2980">
        <w:rPr>
          <w:rFonts w:ascii="標楷體" w:eastAsia="標楷體" w:hAnsi="標楷體" w:hint="eastAsia"/>
        </w:rPr>
        <w:t>的</w:t>
      </w:r>
      <w:r w:rsidRPr="007F2980">
        <w:rPr>
          <w:rFonts w:ascii="標楷體" w:eastAsia="標楷體" w:hAnsi="標楷體"/>
        </w:rPr>
        <w:t>未來，</w:t>
      </w:r>
      <w:r w:rsidRPr="007F2980">
        <w:rPr>
          <w:rFonts w:ascii="標楷體" w:eastAsia="標楷體" w:hAnsi="標楷體" w:hint="eastAsia"/>
        </w:rPr>
        <w:t>為</w:t>
      </w:r>
      <w:r w:rsidRPr="007F2980">
        <w:rPr>
          <w:rFonts w:ascii="標楷體" w:eastAsia="標楷體" w:hAnsi="標楷體"/>
        </w:rPr>
        <w:t>確保</w:t>
      </w:r>
      <w:r w:rsidRPr="007F2980">
        <w:rPr>
          <w:rFonts w:ascii="標楷體" w:eastAsia="標楷體" w:hAnsi="標楷體" w:hint="eastAsia"/>
        </w:rPr>
        <w:t>升</w:t>
      </w:r>
      <w:r w:rsidRPr="007F2980">
        <w:rPr>
          <w:rFonts w:ascii="標楷體" w:eastAsia="標楷體" w:hAnsi="標楷體"/>
        </w:rPr>
        <w:t>學資訊能</w:t>
      </w:r>
      <w:r w:rsidRPr="007F2980">
        <w:rPr>
          <w:rFonts w:ascii="標楷體" w:eastAsia="標楷體" w:hAnsi="標楷體" w:hint="eastAsia"/>
        </w:rPr>
        <w:t>完</w:t>
      </w:r>
      <w:r w:rsidRPr="007F2980">
        <w:rPr>
          <w:rFonts w:ascii="標楷體" w:eastAsia="標楷體" w:hAnsi="標楷體"/>
        </w:rPr>
        <w:t>整</w:t>
      </w:r>
      <w:r w:rsidRPr="007F2980">
        <w:rPr>
          <w:rFonts w:ascii="標楷體" w:eastAsia="標楷體" w:hAnsi="標楷體" w:hint="eastAsia"/>
        </w:rPr>
        <w:t>傳</w:t>
      </w:r>
      <w:r w:rsidRPr="007F2980">
        <w:rPr>
          <w:rFonts w:ascii="標楷體" w:eastAsia="標楷體" w:hAnsi="標楷體"/>
        </w:rPr>
        <w:t>達給</w:t>
      </w:r>
      <w:r w:rsidRPr="007F2980">
        <w:rPr>
          <w:rFonts w:ascii="標楷體" w:eastAsia="標楷體" w:hAnsi="標楷體" w:hint="eastAsia"/>
        </w:rPr>
        <w:t>孩子</w:t>
      </w:r>
      <w:r w:rsidRPr="007F2980">
        <w:rPr>
          <w:rFonts w:ascii="標楷體" w:eastAsia="標楷體" w:hAnsi="標楷體"/>
        </w:rPr>
        <w:t>知悉，</w:t>
      </w:r>
      <w:r w:rsidRPr="007F2980">
        <w:rPr>
          <w:rFonts w:ascii="標楷體" w:eastAsia="標楷體" w:hAnsi="標楷體" w:hint="eastAsia"/>
        </w:rPr>
        <w:t>本</w:t>
      </w:r>
      <w:r w:rsidRPr="007F2980">
        <w:rPr>
          <w:rFonts w:ascii="標楷體" w:eastAsia="標楷體" w:hAnsi="標楷體"/>
        </w:rPr>
        <w:t>校</w:t>
      </w:r>
      <w:r w:rsidRPr="007F2980">
        <w:rPr>
          <w:rFonts w:ascii="標楷體" w:eastAsia="標楷體" w:hAnsi="標楷體" w:hint="eastAsia"/>
        </w:rPr>
        <w:t>實施</w:t>
      </w:r>
      <w:r w:rsidRPr="007F2980">
        <w:rPr>
          <w:rFonts w:ascii="標楷體" w:eastAsia="標楷體" w:hAnsi="標楷體"/>
        </w:rPr>
        <w:t>了</w:t>
      </w:r>
      <w:r w:rsidRPr="007F2980">
        <w:rPr>
          <w:rFonts w:ascii="標楷體" w:eastAsia="標楷體" w:hAnsi="標楷體" w:hint="eastAsia"/>
        </w:rPr>
        <w:t>多次</w:t>
      </w:r>
      <w:r w:rsidRPr="007F2980">
        <w:rPr>
          <w:rFonts w:ascii="標楷體" w:eastAsia="標楷體" w:hAnsi="標楷體"/>
        </w:rPr>
        <w:t>的宣導，</w:t>
      </w:r>
      <w:r w:rsidRPr="007F2980">
        <w:rPr>
          <w:rFonts w:ascii="標楷體" w:eastAsia="標楷體" w:hAnsi="標楷體" w:hint="eastAsia"/>
        </w:rPr>
        <w:t>茲</w:t>
      </w:r>
      <w:r w:rsidRPr="007F2980">
        <w:rPr>
          <w:rFonts w:ascii="標楷體" w:eastAsia="標楷體" w:hAnsi="標楷體"/>
        </w:rPr>
        <w:t>列</w:t>
      </w:r>
      <w:r w:rsidRPr="007F2980">
        <w:rPr>
          <w:rFonts w:ascii="標楷體" w:eastAsia="標楷體" w:hAnsi="標楷體" w:hint="eastAsia"/>
        </w:rPr>
        <w:t>出重</w:t>
      </w:r>
      <w:r w:rsidRPr="007F2980">
        <w:rPr>
          <w:rFonts w:ascii="標楷體" w:eastAsia="標楷體" w:hAnsi="標楷體"/>
        </w:rPr>
        <w:t xml:space="preserve">點如下：　</w:t>
      </w:r>
    </w:p>
    <w:p w:rsidR="00250C6E" w:rsidRPr="007F2980" w:rsidRDefault="00250C6E" w:rsidP="00250C6E">
      <w:pPr>
        <w:rPr>
          <w:rFonts w:ascii="標楷體" w:eastAsia="標楷體" w:hAnsi="標楷體"/>
        </w:rPr>
      </w:pPr>
      <w:r w:rsidRPr="007F2980">
        <w:rPr>
          <w:rFonts w:ascii="標楷體" w:eastAsia="標楷體" w:hAnsi="標楷體"/>
        </w:rPr>
        <w:t>1</w:t>
      </w:r>
      <w:r w:rsidRPr="007F2980">
        <w:rPr>
          <w:rFonts w:ascii="標楷體" w:eastAsia="標楷體" w:hAnsi="標楷體" w:hint="eastAsia"/>
        </w:rPr>
        <w:t>、將</w:t>
      </w:r>
      <w:r w:rsidRPr="007F2980">
        <w:rPr>
          <w:rFonts w:ascii="標楷體" w:eastAsia="標楷體" w:hAnsi="標楷體"/>
        </w:rPr>
        <w:t>升學</w:t>
      </w:r>
      <w:r w:rsidRPr="007F2980">
        <w:rPr>
          <w:rFonts w:ascii="標楷體" w:eastAsia="標楷體" w:hAnsi="標楷體" w:hint="eastAsia"/>
        </w:rPr>
        <w:t>宣</w:t>
      </w:r>
      <w:r w:rsidRPr="007F2980">
        <w:rPr>
          <w:rFonts w:ascii="標楷體" w:eastAsia="標楷體" w:hAnsi="標楷體"/>
        </w:rPr>
        <w:t>導影片上網，請上</w:t>
      </w:r>
      <w:r w:rsidRPr="007F2980">
        <w:rPr>
          <w:rFonts w:ascii="標楷體" w:eastAsia="標楷體" w:hAnsi="標楷體" w:hint="eastAsia"/>
        </w:rPr>
        <w:t>本</w:t>
      </w:r>
      <w:r w:rsidRPr="007F2980">
        <w:rPr>
          <w:rFonts w:ascii="標楷體" w:eastAsia="標楷體" w:hAnsi="標楷體"/>
        </w:rPr>
        <w:t>校網站</w:t>
      </w:r>
      <w:r w:rsidRPr="007F2980">
        <w:rPr>
          <w:rFonts w:ascii="標楷體" w:eastAsia="標楷體" w:hAnsi="標楷體" w:hint="eastAsia"/>
        </w:rPr>
        <w:t>此</w:t>
      </w:r>
      <w:r w:rsidRPr="007F2980">
        <w:rPr>
          <w:rFonts w:ascii="標楷體" w:eastAsia="標楷體" w:hAnsi="標楷體"/>
        </w:rPr>
        <w:t>影片連結</w:t>
      </w:r>
      <w:hyperlink r:id="rId7" w:history="1">
        <w:r w:rsidRPr="007F2980">
          <w:rPr>
            <w:rStyle w:val="a7"/>
            <w:rFonts w:ascii="標楷體" w:eastAsia="標楷體" w:hAnsi="標楷體"/>
          </w:rPr>
          <w:t>https://ccjh.kl.edu.tw/video</w:t>
        </w:r>
      </w:hyperlink>
    </w:p>
    <w:p w:rsidR="00250C6E" w:rsidRPr="007F2980" w:rsidRDefault="00250C6E" w:rsidP="00250C6E">
      <w:pPr>
        <w:rPr>
          <w:rFonts w:ascii="標楷體" w:eastAsia="標楷體" w:hAnsi="標楷體"/>
        </w:rPr>
      </w:pPr>
      <w:r w:rsidRPr="007F2980">
        <w:rPr>
          <w:rFonts w:ascii="標楷體" w:eastAsia="標楷體" w:hAnsi="標楷體" w:hint="eastAsia"/>
        </w:rPr>
        <w:t>2、上</w:t>
      </w:r>
      <w:r w:rsidRPr="007F2980">
        <w:rPr>
          <w:rFonts w:ascii="標楷體" w:eastAsia="標楷體" w:hAnsi="標楷體"/>
        </w:rPr>
        <w:t>學</w:t>
      </w:r>
      <w:r w:rsidRPr="007F2980">
        <w:rPr>
          <w:rFonts w:ascii="標楷體" w:eastAsia="標楷體" w:hAnsi="標楷體" w:hint="eastAsia"/>
        </w:rPr>
        <w:t>期已</w:t>
      </w:r>
      <w:r w:rsidRPr="007F2980">
        <w:rPr>
          <w:rFonts w:ascii="標楷體" w:eastAsia="標楷體" w:hAnsi="標楷體"/>
        </w:rPr>
        <w:t>辦理</w:t>
      </w:r>
      <w:r w:rsidRPr="007F2980">
        <w:rPr>
          <w:rFonts w:ascii="標楷體" w:eastAsia="標楷體" w:hAnsi="標楷體" w:hint="eastAsia"/>
        </w:rPr>
        <w:t>第一次模擬選填志</w:t>
      </w:r>
      <w:r w:rsidRPr="007F2980">
        <w:rPr>
          <w:rFonts w:ascii="標楷體" w:eastAsia="標楷體" w:hAnsi="標楷體"/>
        </w:rPr>
        <w:t>願</w:t>
      </w:r>
      <w:r w:rsidRPr="007F2980">
        <w:rPr>
          <w:rFonts w:ascii="標楷體" w:eastAsia="標楷體" w:hAnsi="標楷體" w:hint="eastAsia"/>
        </w:rPr>
        <w:t>，註</w:t>
      </w:r>
      <w:r w:rsidRPr="007F2980">
        <w:rPr>
          <w:rFonts w:ascii="標楷體" w:eastAsia="標楷體" w:hAnsi="標楷體"/>
        </w:rPr>
        <w:t>冊組</w:t>
      </w:r>
      <w:r w:rsidRPr="007F2980">
        <w:rPr>
          <w:rFonts w:ascii="標楷體" w:eastAsia="標楷體" w:hAnsi="標楷體" w:hint="eastAsia"/>
        </w:rPr>
        <w:t>已親自跟每一個班級</w:t>
      </w:r>
      <w:r w:rsidRPr="007F2980">
        <w:rPr>
          <w:rFonts w:ascii="標楷體" w:eastAsia="標楷體" w:hAnsi="標楷體"/>
        </w:rPr>
        <w:t>學生</w:t>
      </w:r>
      <w:r w:rsidRPr="007F2980">
        <w:rPr>
          <w:rFonts w:ascii="標楷體" w:eastAsia="標楷體" w:hAnsi="標楷體" w:hint="eastAsia"/>
        </w:rPr>
        <w:t>說明。</w:t>
      </w:r>
    </w:p>
    <w:p w:rsidR="00250C6E" w:rsidRPr="007F2980" w:rsidRDefault="00250C6E" w:rsidP="00250C6E">
      <w:pPr>
        <w:rPr>
          <w:rFonts w:ascii="標楷體" w:eastAsia="標楷體" w:hAnsi="標楷體"/>
        </w:rPr>
      </w:pPr>
      <w:r w:rsidRPr="007F2980">
        <w:rPr>
          <w:rFonts w:ascii="標楷體" w:eastAsia="標楷體" w:hAnsi="標楷體"/>
        </w:rPr>
        <w:t>3</w:t>
      </w:r>
      <w:r w:rsidRPr="007F2980">
        <w:rPr>
          <w:rFonts w:ascii="標楷體" w:eastAsia="標楷體" w:hAnsi="標楷體" w:hint="eastAsia"/>
        </w:rPr>
        <w:t>、全國家長會有辦理多場適性入學宣導基隆場次，生</w:t>
      </w:r>
      <w:r w:rsidRPr="007F2980">
        <w:rPr>
          <w:rFonts w:ascii="標楷體" w:eastAsia="標楷體" w:hAnsi="標楷體"/>
        </w:rPr>
        <w:t>涯規</w:t>
      </w:r>
      <w:r w:rsidRPr="007F2980">
        <w:rPr>
          <w:rFonts w:ascii="標楷體" w:eastAsia="標楷體" w:hAnsi="標楷體" w:hint="eastAsia"/>
        </w:rPr>
        <w:t>劃</w:t>
      </w:r>
      <w:r w:rsidRPr="007F2980">
        <w:rPr>
          <w:rFonts w:ascii="標楷體" w:eastAsia="標楷體" w:hAnsi="標楷體"/>
        </w:rPr>
        <w:t>組</w:t>
      </w:r>
      <w:r w:rsidRPr="007F2980">
        <w:rPr>
          <w:rFonts w:ascii="標楷體" w:eastAsia="標楷體" w:hAnsi="標楷體" w:hint="eastAsia"/>
        </w:rPr>
        <w:t>有逐班發調查表調</w:t>
      </w:r>
      <w:r w:rsidRPr="007F2980">
        <w:rPr>
          <w:rFonts w:ascii="標楷體" w:eastAsia="標楷體" w:hAnsi="標楷體"/>
        </w:rPr>
        <w:t>查，</w:t>
      </w:r>
      <w:r w:rsidRPr="007F2980">
        <w:rPr>
          <w:rFonts w:ascii="標楷體" w:eastAsia="標楷體" w:hAnsi="標楷體" w:hint="eastAsia"/>
        </w:rPr>
        <w:t>不</w:t>
      </w:r>
      <w:r w:rsidRPr="007F2980">
        <w:rPr>
          <w:rFonts w:ascii="標楷體" w:eastAsia="標楷體" w:hAnsi="標楷體"/>
        </w:rPr>
        <w:t>少</w:t>
      </w:r>
      <w:r w:rsidRPr="007F2980">
        <w:rPr>
          <w:rFonts w:ascii="標楷體" w:eastAsia="標楷體" w:hAnsi="標楷體" w:hint="eastAsia"/>
        </w:rPr>
        <w:t>家</w:t>
      </w:r>
      <w:r w:rsidRPr="007F2980">
        <w:rPr>
          <w:rFonts w:ascii="標楷體" w:eastAsia="標楷體" w:hAnsi="標楷體"/>
        </w:rPr>
        <w:t>長與學生已參加</w:t>
      </w:r>
      <w:r w:rsidRPr="007F2980">
        <w:rPr>
          <w:rFonts w:ascii="標楷體" w:eastAsia="標楷體" w:hAnsi="標楷體" w:hint="eastAsia"/>
        </w:rPr>
        <w:t>。</w:t>
      </w:r>
    </w:p>
    <w:p w:rsidR="00250C6E" w:rsidRPr="007F2980" w:rsidRDefault="00250C6E" w:rsidP="00250C6E">
      <w:pPr>
        <w:rPr>
          <w:rFonts w:ascii="標楷體" w:eastAsia="標楷體" w:hAnsi="標楷體"/>
        </w:rPr>
      </w:pPr>
      <w:r w:rsidRPr="007F2980">
        <w:rPr>
          <w:rFonts w:ascii="標楷體" w:eastAsia="標楷體" w:hAnsi="標楷體"/>
        </w:rPr>
        <w:t>4</w:t>
      </w:r>
      <w:r w:rsidRPr="007F2980">
        <w:rPr>
          <w:rFonts w:ascii="標楷體" w:eastAsia="標楷體" w:hAnsi="標楷體" w:hint="eastAsia"/>
        </w:rPr>
        <w:t>、每位</w:t>
      </w:r>
      <w:r w:rsidRPr="007F2980">
        <w:rPr>
          <w:rFonts w:ascii="標楷體" w:eastAsia="標楷體" w:hAnsi="標楷體"/>
        </w:rPr>
        <w:t>學生</w:t>
      </w:r>
      <w:r w:rsidRPr="007F2980">
        <w:rPr>
          <w:rFonts w:ascii="標楷體" w:eastAsia="標楷體" w:hAnsi="標楷體" w:hint="eastAsia"/>
        </w:rPr>
        <w:t>皆</w:t>
      </w:r>
      <w:r w:rsidRPr="007F2980">
        <w:rPr>
          <w:rFonts w:ascii="標楷體" w:eastAsia="標楷體" w:hAnsi="標楷體"/>
        </w:rPr>
        <w:t>有</w:t>
      </w:r>
      <w:r w:rsidRPr="007F2980">
        <w:rPr>
          <w:rFonts w:ascii="標楷體" w:eastAsia="標楷體" w:hAnsi="標楷體" w:hint="eastAsia"/>
        </w:rPr>
        <w:t>適</w:t>
      </w:r>
      <w:r w:rsidRPr="007F2980">
        <w:rPr>
          <w:rFonts w:ascii="標楷體" w:eastAsia="標楷體" w:hAnsi="標楷體"/>
        </w:rPr>
        <w:t>性入學宣導</w:t>
      </w:r>
      <w:r w:rsidRPr="007F2980">
        <w:rPr>
          <w:rFonts w:ascii="標楷體" w:eastAsia="標楷體" w:hAnsi="標楷體" w:hint="eastAsia"/>
        </w:rPr>
        <w:t>手冊</w:t>
      </w:r>
      <w:r w:rsidRPr="007F2980">
        <w:rPr>
          <w:rFonts w:ascii="標楷體" w:eastAsia="標楷體" w:hAnsi="標楷體"/>
        </w:rPr>
        <w:t>，</w:t>
      </w:r>
      <w:r w:rsidRPr="007F2980">
        <w:rPr>
          <w:rFonts w:ascii="標楷體" w:eastAsia="標楷體" w:hAnsi="標楷體" w:hint="eastAsia"/>
        </w:rPr>
        <w:t>本</w:t>
      </w:r>
      <w:r w:rsidRPr="007F2980">
        <w:rPr>
          <w:rFonts w:ascii="標楷體" w:eastAsia="標楷體" w:hAnsi="標楷體"/>
        </w:rPr>
        <w:t>校註冊組</w:t>
      </w:r>
      <w:r w:rsidRPr="007F2980">
        <w:rPr>
          <w:rFonts w:ascii="標楷體" w:eastAsia="標楷體" w:hAnsi="標楷體" w:hint="eastAsia"/>
        </w:rPr>
        <w:t>與</w:t>
      </w:r>
      <w:r w:rsidRPr="007F2980">
        <w:rPr>
          <w:rFonts w:ascii="標楷體" w:eastAsia="標楷體" w:hAnsi="標楷體"/>
        </w:rPr>
        <w:t>生</w:t>
      </w:r>
      <w:r w:rsidRPr="007F2980">
        <w:rPr>
          <w:rFonts w:ascii="標楷體" w:eastAsia="標楷體" w:hAnsi="標楷體" w:hint="eastAsia"/>
        </w:rPr>
        <w:t>涯</w:t>
      </w:r>
      <w:r w:rsidRPr="007F2980">
        <w:rPr>
          <w:rFonts w:ascii="標楷體" w:eastAsia="標楷體" w:hAnsi="標楷體"/>
        </w:rPr>
        <w:t>規</w:t>
      </w:r>
      <w:r w:rsidRPr="007F2980">
        <w:rPr>
          <w:rFonts w:ascii="標楷體" w:eastAsia="標楷體" w:hAnsi="標楷體" w:hint="eastAsia"/>
        </w:rPr>
        <w:t>劃組已</w:t>
      </w:r>
      <w:r w:rsidRPr="007F2980">
        <w:rPr>
          <w:rFonts w:ascii="標楷體" w:eastAsia="標楷體" w:hAnsi="標楷體"/>
        </w:rPr>
        <w:t>進行多</w:t>
      </w:r>
      <w:r w:rsidRPr="007F2980">
        <w:rPr>
          <w:rFonts w:ascii="標楷體" w:eastAsia="標楷體" w:hAnsi="標楷體" w:hint="eastAsia"/>
        </w:rPr>
        <w:t>場適性入學宣導。</w:t>
      </w:r>
    </w:p>
    <w:p w:rsidR="00250C6E" w:rsidRPr="007F2980" w:rsidRDefault="00250C6E" w:rsidP="00250C6E">
      <w:pPr>
        <w:rPr>
          <w:rFonts w:ascii="標楷體" w:eastAsia="標楷體" w:hAnsi="標楷體"/>
        </w:rPr>
      </w:pPr>
    </w:p>
    <w:p w:rsidR="00250C6E" w:rsidRPr="007F2980" w:rsidRDefault="00250C6E" w:rsidP="00250C6E">
      <w:pPr>
        <w:rPr>
          <w:rFonts w:ascii="標楷體" w:eastAsia="標楷體" w:hAnsi="標楷體"/>
        </w:rPr>
      </w:pPr>
      <w:r w:rsidRPr="007F2980">
        <w:rPr>
          <w:rFonts w:ascii="標楷體" w:eastAsia="標楷體" w:hAnsi="標楷體" w:hint="eastAsia"/>
        </w:rPr>
        <w:t>如</w:t>
      </w:r>
      <w:r w:rsidRPr="007F2980">
        <w:rPr>
          <w:rFonts w:ascii="標楷體" w:eastAsia="標楷體" w:hAnsi="標楷體"/>
        </w:rPr>
        <w:t>以上資訊尚未能完全解答您的</w:t>
      </w:r>
      <w:r w:rsidRPr="007F2980">
        <w:rPr>
          <w:rFonts w:ascii="標楷體" w:eastAsia="標楷體" w:hAnsi="標楷體" w:hint="eastAsia"/>
        </w:rPr>
        <w:t>疑</w:t>
      </w:r>
      <w:r w:rsidRPr="007F2980">
        <w:rPr>
          <w:rFonts w:ascii="標楷體" w:eastAsia="標楷體" w:hAnsi="標楷體"/>
        </w:rPr>
        <w:t>問，</w:t>
      </w:r>
      <w:r w:rsidRPr="007F2980">
        <w:rPr>
          <w:rFonts w:ascii="標楷體" w:eastAsia="標楷體" w:hAnsi="標楷體" w:hint="eastAsia"/>
        </w:rPr>
        <w:t>也歡迎您請</w:t>
      </w:r>
      <w:r w:rsidRPr="007F2980">
        <w:rPr>
          <w:rFonts w:ascii="標楷體" w:eastAsia="標楷體" w:hAnsi="標楷體"/>
        </w:rPr>
        <w:t>教該班的輔導</w:t>
      </w:r>
      <w:r w:rsidRPr="007F2980">
        <w:rPr>
          <w:rFonts w:ascii="標楷體" w:eastAsia="標楷體" w:hAnsi="標楷體" w:hint="eastAsia"/>
        </w:rPr>
        <w:t>課</w:t>
      </w:r>
      <w:r w:rsidRPr="007F2980">
        <w:rPr>
          <w:rFonts w:ascii="標楷體" w:eastAsia="標楷體" w:hAnsi="標楷體"/>
        </w:rPr>
        <w:t>老師或</w:t>
      </w:r>
      <w:r w:rsidRPr="007F2980">
        <w:rPr>
          <w:rFonts w:ascii="標楷體" w:eastAsia="標楷體" w:hAnsi="標楷體" w:hint="eastAsia"/>
        </w:rPr>
        <w:t>導</w:t>
      </w:r>
      <w:r w:rsidRPr="007F2980">
        <w:rPr>
          <w:rFonts w:ascii="標楷體" w:eastAsia="標楷體" w:hAnsi="標楷體"/>
        </w:rPr>
        <w:t>師。</w:t>
      </w:r>
    </w:p>
    <w:p w:rsidR="003074F1" w:rsidRPr="007F2980" w:rsidRDefault="00250C6E">
      <w:pPr>
        <w:rPr>
          <w:rFonts w:ascii="標楷體" w:eastAsia="標楷體" w:hAnsi="標楷體"/>
        </w:rPr>
      </w:pPr>
      <w:r w:rsidRPr="007F2980">
        <w:rPr>
          <w:rFonts w:ascii="標楷體" w:eastAsia="標楷體" w:hAnsi="標楷體" w:hint="eastAsia"/>
          <w:noProof/>
        </w:rPr>
        <w:drawing>
          <wp:inline distT="0" distB="0" distL="0" distR="0" wp14:anchorId="10EB6CB6" wp14:editId="32B636DE">
            <wp:extent cx="5698187" cy="42767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適應宣導手冊.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0056" cy="4308150"/>
                    </a:xfrm>
                    <a:prstGeom prst="rect">
                      <a:avLst/>
                    </a:prstGeom>
                  </pic:spPr>
                </pic:pic>
              </a:graphicData>
            </a:graphic>
          </wp:inline>
        </w:drawing>
      </w:r>
    </w:p>
    <w:p w:rsidR="00250C6E" w:rsidRPr="007F2980" w:rsidRDefault="00250C6E" w:rsidP="00250C6E">
      <w:pPr>
        <w:rPr>
          <w:rFonts w:ascii="標楷體" w:eastAsia="標楷體" w:hAnsi="標楷體"/>
          <w:b/>
          <w:color w:val="7030A0"/>
        </w:rPr>
      </w:pPr>
      <w:r w:rsidRPr="007F2980">
        <w:rPr>
          <w:rFonts w:ascii="標楷體" w:eastAsia="標楷體" w:hAnsi="標楷體" w:hint="eastAsia"/>
          <w:b/>
          <w:color w:val="7030A0"/>
        </w:rPr>
        <w:lastRenderedPageBreak/>
        <w:t>問</w:t>
      </w:r>
      <w:r w:rsidRPr="007F2980">
        <w:rPr>
          <w:rFonts w:ascii="標楷體" w:eastAsia="標楷體" w:hAnsi="標楷體"/>
          <w:b/>
          <w:color w:val="7030A0"/>
        </w:rPr>
        <w:t>題</w:t>
      </w:r>
      <w:r w:rsidRPr="007F2980">
        <w:rPr>
          <w:rFonts w:ascii="標楷體" w:eastAsia="標楷體" w:hAnsi="標楷體" w:hint="eastAsia"/>
          <w:b/>
          <w:color w:val="7030A0"/>
        </w:rPr>
        <w:t>四</w:t>
      </w:r>
      <w:r w:rsidRPr="007F2980">
        <w:rPr>
          <w:rFonts w:ascii="標楷體" w:eastAsia="標楷體" w:hAnsi="標楷體"/>
          <w:b/>
          <w:color w:val="7030A0"/>
        </w:rPr>
        <w:t>、</w:t>
      </w:r>
      <w:r w:rsidRPr="007F2980">
        <w:rPr>
          <w:rFonts w:ascii="標楷體" w:eastAsia="標楷體" w:hAnsi="標楷體" w:hint="eastAsia"/>
          <w:b/>
          <w:color w:val="7030A0"/>
        </w:rPr>
        <w:t>701班為何全班自然成績偏低</w:t>
      </w:r>
    </w:p>
    <w:p w:rsidR="00250C6E" w:rsidRPr="007F2980" w:rsidRDefault="00250C6E" w:rsidP="00250C6E">
      <w:pPr>
        <w:rPr>
          <w:rFonts w:ascii="標楷體" w:eastAsia="標楷體" w:hAnsi="標楷體"/>
        </w:rPr>
      </w:pPr>
    </w:p>
    <w:p w:rsidR="00250C6E" w:rsidRPr="007F2980" w:rsidRDefault="00250C6E" w:rsidP="00250C6E">
      <w:pPr>
        <w:rPr>
          <w:rFonts w:ascii="標楷體" w:eastAsia="標楷體" w:hAnsi="標楷體"/>
          <w:b/>
        </w:rPr>
      </w:pPr>
      <w:r w:rsidRPr="007F2980">
        <w:rPr>
          <w:rFonts w:ascii="標楷體" w:eastAsia="標楷體" w:hAnsi="標楷體" w:hint="eastAsia"/>
          <w:b/>
        </w:rPr>
        <w:t>回覆:</w:t>
      </w:r>
    </w:p>
    <w:p w:rsidR="00250C6E" w:rsidRPr="007F2980" w:rsidRDefault="00250C6E" w:rsidP="00250C6E">
      <w:pPr>
        <w:rPr>
          <w:rFonts w:ascii="標楷體" w:eastAsia="標楷體" w:hAnsi="標楷體"/>
        </w:rPr>
      </w:pPr>
      <w:r w:rsidRPr="007F2980">
        <w:rPr>
          <w:rFonts w:ascii="標楷體" w:eastAsia="標楷體" w:hAnsi="標楷體" w:hint="eastAsia"/>
        </w:rPr>
        <w:t>感</w:t>
      </w:r>
      <w:r w:rsidRPr="007F2980">
        <w:rPr>
          <w:rFonts w:ascii="標楷體" w:eastAsia="標楷體" w:hAnsi="標楷體"/>
        </w:rPr>
        <w:t>謝</w:t>
      </w:r>
      <w:r w:rsidRPr="007F2980">
        <w:rPr>
          <w:rFonts w:ascii="標楷體" w:eastAsia="標楷體" w:hAnsi="標楷體" w:hint="eastAsia"/>
        </w:rPr>
        <w:t>貴家</w:t>
      </w:r>
      <w:r w:rsidRPr="007F2980">
        <w:rPr>
          <w:rFonts w:ascii="標楷體" w:eastAsia="標楷體" w:hAnsi="標楷體"/>
        </w:rPr>
        <w:t>長</w:t>
      </w:r>
      <w:r w:rsidRPr="007F2980">
        <w:rPr>
          <w:rFonts w:ascii="標楷體" w:eastAsia="標楷體" w:hAnsi="標楷體" w:hint="eastAsia"/>
        </w:rPr>
        <w:t>認</w:t>
      </w:r>
      <w:r w:rsidRPr="007F2980">
        <w:rPr>
          <w:rFonts w:ascii="標楷體" w:eastAsia="標楷體" w:hAnsi="標楷體"/>
        </w:rPr>
        <w:t>真看待學生的成績，</w:t>
      </w:r>
      <w:r w:rsidRPr="007F2980">
        <w:rPr>
          <w:rFonts w:ascii="標楷體" w:eastAsia="標楷體" w:hAnsi="標楷體" w:hint="eastAsia"/>
        </w:rPr>
        <w:t>相</w:t>
      </w:r>
      <w:r w:rsidRPr="007F2980">
        <w:rPr>
          <w:rFonts w:ascii="標楷體" w:eastAsia="標楷體" w:hAnsi="標楷體"/>
        </w:rPr>
        <w:t>信這是親師生良好互動的基礎。</w:t>
      </w:r>
    </w:p>
    <w:p w:rsidR="00250C6E" w:rsidRPr="007F2980" w:rsidRDefault="00250C6E" w:rsidP="00250C6E">
      <w:pPr>
        <w:rPr>
          <w:rFonts w:ascii="標楷體" w:eastAsia="標楷體" w:hAnsi="標楷體"/>
        </w:rPr>
      </w:pPr>
      <w:r w:rsidRPr="007F2980">
        <w:rPr>
          <w:rFonts w:ascii="標楷體" w:eastAsia="標楷體" w:hAnsi="標楷體" w:hint="eastAsia"/>
        </w:rPr>
        <w:t>本</w:t>
      </w:r>
      <w:r w:rsidRPr="007F2980">
        <w:rPr>
          <w:rFonts w:ascii="標楷體" w:eastAsia="標楷體" w:hAnsi="標楷體"/>
        </w:rPr>
        <w:t>校</w:t>
      </w:r>
      <w:r w:rsidRPr="007F2980">
        <w:rPr>
          <w:rFonts w:ascii="標楷體" w:eastAsia="標楷體" w:hAnsi="標楷體" w:hint="eastAsia"/>
        </w:rPr>
        <w:t>經查</w:t>
      </w:r>
      <w:r w:rsidRPr="007F2980">
        <w:rPr>
          <w:rFonts w:ascii="標楷體" w:eastAsia="標楷體" w:hAnsi="標楷體"/>
        </w:rPr>
        <w:t>詢</w:t>
      </w:r>
      <w:r w:rsidRPr="007F2980">
        <w:rPr>
          <w:rFonts w:ascii="標楷體" w:eastAsia="標楷體" w:hAnsi="標楷體" w:hint="eastAsia"/>
        </w:rPr>
        <w:t>各</w:t>
      </w:r>
      <w:r w:rsidRPr="007F2980">
        <w:rPr>
          <w:rFonts w:ascii="標楷體" w:eastAsia="標楷體" w:hAnsi="標楷體"/>
        </w:rPr>
        <w:t>班成績</w:t>
      </w:r>
      <w:r w:rsidRPr="007F2980">
        <w:rPr>
          <w:rFonts w:ascii="標楷體" w:eastAsia="標楷體" w:hAnsi="標楷體" w:hint="eastAsia"/>
        </w:rPr>
        <w:t>，結</w:t>
      </w:r>
      <w:r w:rsidRPr="007F2980">
        <w:rPr>
          <w:rFonts w:ascii="標楷體" w:eastAsia="標楷體" w:hAnsi="標楷體"/>
        </w:rPr>
        <w:t>果顯示</w:t>
      </w:r>
      <w:r w:rsidRPr="007F2980">
        <w:rPr>
          <w:rFonts w:ascii="標楷體" w:eastAsia="標楷體" w:hAnsi="標楷體" w:hint="eastAsia"/>
        </w:rPr>
        <w:t xml:space="preserve">: </w:t>
      </w:r>
      <w:r w:rsidRPr="007F2980">
        <w:rPr>
          <w:rFonts w:ascii="標楷體" w:eastAsia="標楷體" w:hAnsi="標楷體"/>
        </w:rPr>
        <w:t>七年級各班之</w:t>
      </w:r>
      <w:r w:rsidRPr="007F2980">
        <w:rPr>
          <w:rFonts w:ascii="標楷體" w:eastAsia="標楷體" w:hAnsi="標楷體" w:hint="eastAsia"/>
        </w:rPr>
        <w:t>間</w:t>
      </w:r>
      <w:r w:rsidRPr="007F2980">
        <w:rPr>
          <w:rFonts w:ascii="標楷體" w:eastAsia="標楷體" w:hAnsi="標楷體"/>
        </w:rPr>
        <w:t>的自然成績差</w:t>
      </w:r>
      <w:r w:rsidRPr="007F2980">
        <w:rPr>
          <w:rFonts w:ascii="標楷體" w:eastAsia="標楷體" w:hAnsi="標楷體" w:hint="eastAsia"/>
        </w:rPr>
        <w:t>距不</w:t>
      </w:r>
      <w:r w:rsidRPr="007F2980">
        <w:rPr>
          <w:rFonts w:ascii="標楷體" w:eastAsia="標楷體" w:hAnsi="標楷體"/>
        </w:rPr>
        <w:t>大，</w:t>
      </w:r>
      <w:r w:rsidRPr="007F2980">
        <w:rPr>
          <w:rFonts w:ascii="標楷體" w:eastAsia="標楷體" w:hAnsi="標楷體" w:hint="eastAsia"/>
        </w:rPr>
        <w:t>701班並</w:t>
      </w:r>
      <w:r w:rsidRPr="007F2980">
        <w:rPr>
          <w:rFonts w:ascii="標楷體" w:eastAsia="標楷體" w:hAnsi="標楷體"/>
        </w:rPr>
        <w:t>未有</w:t>
      </w:r>
      <w:r w:rsidRPr="007F2980">
        <w:rPr>
          <w:rFonts w:ascii="標楷體" w:eastAsia="標楷體" w:hAnsi="標楷體" w:hint="eastAsia"/>
        </w:rPr>
        <w:t>明</w:t>
      </w:r>
      <w:r w:rsidRPr="007F2980">
        <w:rPr>
          <w:rFonts w:ascii="標楷體" w:eastAsia="標楷體" w:hAnsi="標楷體"/>
        </w:rPr>
        <w:t>顯</w:t>
      </w:r>
      <w:r w:rsidRPr="007F2980">
        <w:rPr>
          <w:rFonts w:ascii="標楷體" w:eastAsia="標楷體" w:hAnsi="標楷體" w:hint="eastAsia"/>
        </w:rPr>
        <w:t>成</w:t>
      </w:r>
      <w:r w:rsidRPr="007F2980">
        <w:rPr>
          <w:rFonts w:ascii="標楷體" w:eastAsia="標楷體" w:hAnsi="標楷體"/>
        </w:rPr>
        <w:t>績偏低之情形</w:t>
      </w:r>
      <w:r w:rsidRPr="007F2980">
        <w:rPr>
          <w:rFonts w:ascii="標楷體" w:eastAsia="標楷體" w:hAnsi="標楷體" w:hint="eastAsia"/>
        </w:rPr>
        <w:t>。</w:t>
      </w:r>
    </w:p>
    <w:p w:rsidR="00250C6E" w:rsidRPr="007F2980" w:rsidRDefault="00250C6E" w:rsidP="00250C6E">
      <w:pPr>
        <w:rPr>
          <w:rFonts w:ascii="標楷體" w:eastAsia="標楷體" w:hAnsi="標楷體"/>
        </w:rPr>
      </w:pPr>
      <w:r w:rsidRPr="007F2980">
        <w:rPr>
          <w:rFonts w:ascii="標楷體" w:eastAsia="標楷體" w:hAnsi="標楷體" w:hint="eastAsia"/>
        </w:rPr>
        <w:t>每個學生都有其獨</w:t>
      </w:r>
      <w:r w:rsidRPr="007F2980">
        <w:rPr>
          <w:rFonts w:ascii="標楷體" w:eastAsia="標楷體" w:hAnsi="標楷體"/>
        </w:rPr>
        <w:t>特的</w:t>
      </w:r>
      <w:r w:rsidRPr="007F2980">
        <w:rPr>
          <w:rFonts w:ascii="標楷體" w:eastAsia="標楷體" w:hAnsi="標楷體" w:hint="eastAsia"/>
        </w:rPr>
        <w:t>學習方式和能力水平，</w:t>
      </w:r>
      <w:r w:rsidRPr="007F2980">
        <w:rPr>
          <w:rFonts w:ascii="標楷體" w:eastAsia="標楷體" w:hAnsi="標楷體"/>
        </w:rPr>
        <w:t>因此</w:t>
      </w:r>
      <w:r w:rsidRPr="007F2980">
        <w:rPr>
          <w:rFonts w:ascii="標楷體" w:eastAsia="標楷體" w:hAnsi="標楷體" w:hint="eastAsia"/>
        </w:rPr>
        <w:t>成績會有所不同是</w:t>
      </w:r>
      <w:r w:rsidRPr="007F2980">
        <w:rPr>
          <w:rFonts w:ascii="標楷體" w:eastAsia="標楷體" w:hAnsi="標楷體"/>
        </w:rPr>
        <w:t>正常的</w:t>
      </w:r>
      <w:r w:rsidRPr="007F2980">
        <w:rPr>
          <w:rFonts w:ascii="標楷體" w:eastAsia="標楷體" w:hAnsi="標楷體" w:hint="eastAsia"/>
        </w:rPr>
        <w:t>，學校的教學團隊會盡最大努力，讓學生能夠專</w:t>
      </w:r>
      <w:r w:rsidRPr="007F2980">
        <w:rPr>
          <w:rFonts w:ascii="標楷體" w:eastAsia="標楷體" w:hAnsi="標楷體"/>
        </w:rPr>
        <w:t>注於學習並取得進步</w:t>
      </w:r>
      <w:r w:rsidRPr="007F2980">
        <w:rPr>
          <w:rFonts w:ascii="標楷體" w:eastAsia="標楷體" w:hAnsi="標楷體" w:hint="eastAsia"/>
        </w:rPr>
        <w:t>。</w:t>
      </w:r>
    </w:p>
    <w:p w:rsidR="00250C6E" w:rsidRPr="007F2980" w:rsidRDefault="00250C6E" w:rsidP="00250C6E">
      <w:pPr>
        <w:rPr>
          <w:rFonts w:ascii="標楷體" w:eastAsia="標楷體" w:hAnsi="標楷體"/>
        </w:rPr>
      </w:pPr>
      <w:r w:rsidRPr="007F2980">
        <w:rPr>
          <w:rFonts w:ascii="標楷體" w:eastAsia="標楷體" w:hAnsi="標楷體" w:hint="eastAsia"/>
        </w:rPr>
        <w:t>如果家長對孩子的成績依然不滿意，歡</w:t>
      </w:r>
      <w:r w:rsidRPr="007F2980">
        <w:rPr>
          <w:rFonts w:ascii="標楷體" w:eastAsia="標楷體" w:hAnsi="標楷體"/>
        </w:rPr>
        <w:t>迎家長持續</w:t>
      </w:r>
      <w:r w:rsidRPr="007F2980">
        <w:rPr>
          <w:rFonts w:ascii="標楷體" w:eastAsia="標楷體" w:hAnsi="標楷體" w:hint="eastAsia"/>
        </w:rPr>
        <w:t>與</w:t>
      </w:r>
      <w:r w:rsidRPr="007F2980">
        <w:rPr>
          <w:rFonts w:ascii="標楷體" w:eastAsia="標楷體" w:hAnsi="標楷體"/>
        </w:rPr>
        <w:t>我們溝通，</w:t>
      </w:r>
      <w:r w:rsidRPr="007F2980">
        <w:rPr>
          <w:rFonts w:ascii="標楷體" w:eastAsia="標楷體" w:hAnsi="標楷體" w:hint="eastAsia"/>
        </w:rPr>
        <w:t>一起討論可能的解決方案，以幫助您</w:t>
      </w:r>
      <w:r w:rsidRPr="007F2980">
        <w:rPr>
          <w:rFonts w:ascii="標楷體" w:eastAsia="標楷體" w:hAnsi="標楷體"/>
        </w:rPr>
        <w:t>的</w:t>
      </w:r>
      <w:r w:rsidRPr="007F2980">
        <w:rPr>
          <w:rFonts w:ascii="標楷體" w:eastAsia="標楷體" w:hAnsi="標楷體" w:hint="eastAsia"/>
        </w:rPr>
        <w:t>孩子提高成績，期待與您共同為孩子的學習和成長努力，祝您和您的孩子未來一切順利。</w:t>
      </w:r>
    </w:p>
    <w:p w:rsidR="00250C6E" w:rsidRPr="007F2980" w:rsidRDefault="00250C6E">
      <w:pPr>
        <w:rPr>
          <w:rFonts w:ascii="標楷體" w:eastAsia="標楷體" w:hAnsi="標楷體"/>
        </w:rPr>
      </w:pPr>
    </w:p>
    <w:p w:rsidR="00700261" w:rsidRPr="007F2980" w:rsidRDefault="00700261">
      <w:pPr>
        <w:rPr>
          <w:rFonts w:ascii="標楷體" w:eastAsia="標楷體" w:hAnsi="標楷體"/>
          <w:b/>
          <w:sz w:val="28"/>
          <w:szCs w:val="28"/>
        </w:rPr>
      </w:pPr>
      <w:r w:rsidRPr="007F2980">
        <w:rPr>
          <w:rFonts w:ascii="標楷體" w:eastAsia="標楷體" w:hAnsi="標楷體" w:hint="eastAsia"/>
          <w:b/>
          <w:sz w:val="28"/>
          <w:szCs w:val="28"/>
        </w:rPr>
        <w:t>學務處</w:t>
      </w:r>
      <w:r w:rsidR="00C6392A" w:rsidRPr="007F2980">
        <w:rPr>
          <w:rFonts w:ascii="標楷體" w:eastAsia="標楷體" w:hAnsi="標楷體" w:hint="eastAsia"/>
          <w:b/>
          <w:sz w:val="28"/>
          <w:szCs w:val="28"/>
        </w:rPr>
        <w:t>:</w:t>
      </w:r>
    </w:p>
    <w:p w:rsidR="00025390" w:rsidRPr="007F2980" w:rsidRDefault="00025390" w:rsidP="00025390">
      <w:pPr>
        <w:rPr>
          <w:rFonts w:ascii="標楷體" w:eastAsia="標楷體" w:hAnsi="標楷體"/>
        </w:rPr>
      </w:pPr>
      <w:r w:rsidRPr="007F2980">
        <w:rPr>
          <w:rFonts w:ascii="標楷體" w:eastAsia="標楷體" w:hAnsi="標楷體" w:hint="eastAsia"/>
        </w:rPr>
        <w:t>804-公車路線須依照公車處的規定與安排，因乘車人次不足，故無法加班次。</w:t>
      </w:r>
    </w:p>
    <w:p w:rsidR="00700261" w:rsidRPr="007F2980" w:rsidRDefault="00025390">
      <w:pPr>
        <w:rPr>
          <w:rFonts w:ascii="標楷體" w:eastAsia="標楷體" w:hAnsi="標楷體"/>
        </w:rPr>
      </w:pPr>
      <w:r w:rsidRPr="007F2980">
        <w:rPr>
          <w:rFonts w:ascii="標楷體" w:eastAsia="標楷體" w:hAnsi="標楷體" w:hint="eastAsia"/>
        </w:rPr>
        <w:t>701-本校每學期各有三次服裝儀容檢查，然教育部規定不得規範學生髮式，遇到染髮的同學，本校只能規勸，不得有任何處罰或管制措施。故本校看見染髮的同學，僅能盡到口頭規勸之義務，無強制力管束。</w:t>
      </w:r>
    </w:p>
    <w:p w:rsidR="00025390" w:rsidRPr="007F2980" w:rsidRDefault="00025390" w:rsidP="00025390">
      <w:pPr>
        <w:spacing w:line="259" w:lineRule="auto"/>
        <w:ind w:left="-5" w:right="-15" w:hanging="10"/>
        <w:jc w:val="both"/>
        <w:rPr>
          <w:rFonts w:ascii="標楷體" w:eastAsia="標楷體" w:hAnsi="標楷體"/>
        </w:rPr>
      </w:pPr>
    </w:p>
    <w:p w:rsidR="00025390" w:rsidRPr="007F2980" w:rsidRDefault="00DA5E7B" w:rsidP="00DA5E7B">
      <w:pPr>
        <w:spacing w:line="288" w:lineRule="auto"/>
        <w:ind w:left="3283" w:right="817"/>
        <w:rPr>
          <w:rFonts w:ascii="標楷體" w:eastAsia="標楷體" w:hAnsi="標楷體"/>
        </w:rPr>
      </w:pPr>
      <w:r w:rsidRPr="007F2980">
        <w:rPr>
          <w:rFonts w:ascii="標楷體" w:eastAsia="標楷體" w:hAnsi="標楷體" w:hint="eastAsia"/>
          <w:sz w:val="40"/>
        </w:rPr>
        <w:t>基隆</w:t>
      </w:r>
      <w:r w:rsidR="00025390" w:rsidRPr="007F2980">
        <w:rPr>
          <w:rFonts w:ascii="標楷體" w:eastAsia="標楷體" w:hAnsi="標楷體"/>
          <w:sz w:val="40"/>
        </w:rPr>
        <w:t>市政府</w:t>
      </w:r>
      <w:r w:rsidR="00025390" w:rsidRPr="007F2980">
        <w:rPr>
          <w:rFonts w:ascii="標楷體" w:eastAsia="標楷體" w:hAnsi="標楷體" w:cs="Times New Roman"/>
          <w:sz w:val="40"/>
        </w:rPr>
        <w:t xml:space="preserve"> </w:t>
      </w:r>
      <w:r w:rsidR="00025390" w:rsidRPr="007F2980">
        <w:rPr>
          <w:rFonts w:ascii="標楷體" w:eastAsia="標楷體" w:hAnsi="標楷體"/>
          <w:sz w:val="40"/>
        </w:rPr>
        <w:t>函</w:t>
      </w:r>
    </w:p>
    <w:p w:rsidR="00025390" w:rsidRPr="007F2980" w:rsidRDefault="00025390" w:rsidP="00025390">
      <w:pPr>
        <w:spacing w:line="259" w:lineRule="auto"/>
        <w:jc w:val="right"/>
        <w:rPr>
          <w:rFonts w:ascii="標楷體" w:eastAsia="標楷體" w:hAnsi="標楷體"/>
        </w:rPr>
      </w:pPr>
      <w:r w:rsidRPr="007F2980">
        <w:rPr>
          <w:rFonts w:ascii="標楷體" w:eastAsia="標楷體" w:hAnsi="標楷體"/>
        </w:rPr>
        <w:t>地址：</w:t>
      </w:r>
      <w:r w:rsidRPr="007F2980">
        <w:rPr>
          <w:rFonts w:ascii="標楷體" w:eastAsia="標楷體" w:hAnsi="標楷體" w:cs="Times New Roman"/>
        </w:rPr>
        <w:t>202201</w:t>
      </w:r>
      <w:r w:rsidRPr="007F2980">
        <w:rPr>
          <w:rFonts w:ascii="標楷體" w:eastAsia="標楷體" w:hAnsi="標楷體"/>
        </w:rPr>
        <w:t>基隆市中正區義一路</w:t>
      </w:r>
      <w:r w:rsidRPr="007F2980">
        <w:rPr>
          <w:rFonts w:ascii="標楷體" w:eastAsia="標楷體" w:hAnsi="標楷體" w:cs="Times New Roman"/>
        </w:rPr>
        <w:t>1</w:t>
      </w:r>
      <w:r w:rsidRPr="007F2980">
        <w:rPr>
          <w:rFonts w:ascii="標楷體" w:eastAsia="標楷體" w:hAnsi="標楷體"/>
        </w:rPr>
        <w:t>號</w:t>
      </w:r>
    </w:p>
    <w:p w:rsidR="00025390" w:rsidRPr="007F2980" w:rsidRDefault="00025390" w:rsidP="00025390">
      <w:pPr>
        <w:spacing w:line="417" w:lineRule="auto"/>
        <w:ind w:left="-15"/>
        <w:rPr>
          <w:rFonts w:ascii="標楷體" w:eastAsia="標楷體" w:hAnsi="標楷體"/>
        </w:rPr>
      </w:pPr>
      <w:r w:rsidRPr="007F2980">
        <w:rPr>
          <w:rFonts w:ascii="標楷體" w:eastAsia="標楷體" w:hAnsi="標楷體"/>
        </w:rPr>
        <w:t>受文者：基隆市立中正國民中學</w:t>
      </w:r>
    </w:p>
    <w:p w:rsidR="00025390" w:rsidRPr="007F2980" w:rsidRDefault="00025390" w:rsidP="00025390">
      <w:pPr>
        <w:spacing w:after="5" w:line="269" w:lineRule="auto"/>
        <w:ind w:left="-5" w:hanging="10"/>
        <w:rPr>
          <w:rFonts w:ascii="標楷體" w:eastAsia="標楷體" w:hAnsi="標楷體"/>
        </w:rPr>
      </w:pPr>
      <w:r w:rsidRPr="007F2980">
        <w:rPr>
          <w:rFonts w:ascii="標楷體" w:eastAsia="標楷體" w:hAnsi="標楷體"/>
        </w:rPr>
        <w:t>發文日期：</w:t>
      </w:r>
      <w:r w:rsidRPr="007F2980">
        <w:rPr>
          <w:rFonts w:ascii="標楷體" w:eastAsia="標楷體" w:hAnsi="標楷體" w:cs="Times New Roman"/>
        </w:rPr>
        <w:t xml:space="preserve"> </w:t>
      </w:r>
      <w:r w:rsidRPr="007F2980">
        <w:rPr>
          <w:rFonts w:ascii="標楷體" w:eastAsia="標楷體" w:hAnsi="標楷體"/>
        </w:rPr>
        <w:t>中華民國</w:t>
      </w:r>
      <w:r w:rsidRPr="007F2980">
        <w:rPr>
          <w:rFonts w:ascii="標楷體" w:eastAsia="標楷體" w:hAnsi="標楷體" w:cs="Times New Roman"/>
        </w:rPr>
        <w:t>112</w:t>
      </w:r>
      <w:r w:rsidRPr="007F2980">
        <w:rPr>
          <w:rFonts w:ascii="標楷體" w:eastAsia="標楷體" w:hAnsi="標楷體"/>
        </w:rPr>
        <w:t>年</w:t>
      </w:r>
      <w:r w:rsidRPr="007F2980">
        <w:rPr>
          <w:rFonts w:ascii="標楷體" w:eastAsia="標楷體" w:hAnsi="標楷體" w:cs="Times New Roman"/>
        </w:rPr>
        <w:t>6</w:t>
      </w:r>
      <w:r w:rsidRPr="007F2980">
        <w:rPr>
          <w:rFonts w:ascii="標楷體" w:eastAsia="標楷體" w:hAnsi="標楷體"/>
        </w:rPr>
        <w:t>月</w:t>
      </w:r>
      <w:r w:rsidRPr="007F2980">
        <w:rPr>
          <w:rFonts w:ascii="標楷體" w:eastAsia="標楷體" w:hAnsi="標楷體" w:cs="Times New Roman"/>
        </w:rPr>
        <w:t>6</w:t>
      </w:r>
      <w:r w:rsidRPr="007F2980">
        <w:rPr>
          <w:rFonts w:ascii="標楷體" w:eastAsia="標楷體" w:hAnsi="標楷體"/>
        </w:rPr>
        <w:t>日</w:t>
      </w:r>
    </w:p>
    <w:p w:rsidR="00025390" w:rsidRPr="007F2980" w:rsidRDefault="00025390" w:rsidP="00025390">
      <w:pPr>
        <w:spacing w:after="5" w:line="269" w:lineRule="auto"/>
        <w:ind w:left="-5" w:right="3464" w:hanging="10"/>
        <w:rPr>
          <w:rFonts w:ascii="標楷體" w:eastAsia="標楷體" w:hAnsi="標楷體"/>
        </w:rPr>
      </w:pPr>
      <w:r w:rsidRPr="007F2980">
        <w:rPr>
          <w:rFonts w:ascii="標楷體" w:eastAsia="標楷體" w:hAnsi="標楷體"/>
        </w:rPr>
        <w:t>發文字號：基府教特參字第</w:t>
      </w:r>
      <w:r w:rsidRPr="007F2980">
        <w:rPr>
          <w:rFonts w:ascii="標楷體" w:eastAsia="標楷體" w:hAnsi="標楷體" w:cs="Times New Roman"/>
        </w:rPr>
        <w:t>1120123312</w:t>
      </w:r>
      <w:r w:rsidRPr="007F2980">
        <w:rPr>
          <w:rFonts w:ascii="標楷體" w:eastAsia="標楷體" w:hAnsi="標楷體"/>
        </w:rPr>
        <w:t>號速別：最速件</w:t>
      </w:r>
    </w:p>
    <w:p w:rsidR="00025390" w:rsidRPr="007F2980" w:rsidRDefault="00025390" w:rsidP="00025390">
      <w:pPr>
        <w:spacing w:after="383" w:line="269" w:lineRule="auto"/>
        <w:ind w:left="-5" w:right="5375" w:hanging="10"/>
        <w:rPr>
          <w:rFonts w:ascii="標楷體" w:eastAsia="標楷體" w:hAnsi="標楷體"/>
        </w:rPr>
      </w:pPr>
      <w:r w:rsidRPr="007F2980">
        <w:rPr>
          <w:rFonts w:ascii="標楷體" w:eastAsia="標楷體" w:hAnsi="標楷體"/>
        </w:rPr>
        <w:t>密等及解密條件或保密期限：附件：</w:t>
      </w:r>
    </w:p>
    <w:p w:rsidR="00025390" w:rsidRPr="007F2980" w:rsidRDefault="00025390" w:rsidP="00025390">
      <w:pPr>
        <w:ind w:left="957" w:hanging="957"/>
        <w:rPr>
          <w:rFonts w:ascii="標楷體" w:eastAsia="標楷體" w:hAnsi="標楷體"/>
        </w:rPr>
      </w:pPr>
      <w:r w:rsidRPr="007F2980">
        <w:rPr>
          <w:rFonts w:ascii="標楷體" w:eastAsia="標楷體" w:hAnsi="標楷體"/>
        </w:rPr>
        <w:t>主旨：重申有關「高級中等學校訂定學生服裝儀容規定之原則」、「國民中學訂定學生服裝儀容規定之原則」及「國民小學訂定學生服裝儀容規定之原則」</w:t>
      </w:r>
      <w:r w:rsidRPr="007F2980">
        <w:rPr>
          <w:rFonts w:ascii="標楷體" w:eastAsia="標楷體" w:hAnsi="標楷體" w:cs="Times New Roman"/>
        </w:rPr>
        <w:t>(</w:t>
      </w:r>
      <w:r w:rsidRPr="007F2980">
        <w:rPr>
          <w:rFonts w:ascii="標楷體" w:eastAsia="標楷體" w:hAnsi="標楷體"/>
        </w:rPr>
        <w:t>以下併稱學生服儀原則</w:t>
      </w:r>
      <w:r w:rsidRPr="007F2980">
        <w:rPr>
          <w:rFonts w:ascii="標楷體" w:eastAsia="標楷體" w:hAnsi="標楷體" w:cs="Times New Roman"/>
        </w:rPr>
        <w:t>)</w:t>
      </w:r>
      <w:r w:rsidRPr="007F2980">
        <w:rPr>
          <w:rFonts w:ascii="標楷體" w:eastAsia="標楷體" w:hAnsi="標楷體"/>
        </w:rPr>
        <w:t>相關規範，詳如說明，請查照。</w:t>
      </w:r>
    </w:p>
    <w:p w:rsidR="00025390" w:rsidRPr="007F2980" w:rsidRDefault="00025390" w:rsidP="00025390">
      <w:pPr>
        <w:rPr>
          <w:rFonts w:ascii="標楷體" w:eastAsia="標楷體" w:hAnsi="標楷體"/>
        </w:rPr>
      </w:pPr>
      <w:r w:rsidRPr="007F2980">
        <w:rPr>
          <w:rFonts w:ascii="標楷體" w:eastAsia="標楷體" w:hAnsi="標楷體"/>
        </w:rPr>
        <w:t xml:space="preserve">說明：　</w:t>
      </w:r>
    </w:p>
    <w:p w:rsidR="00025390" w:rsidRPr="007F2980" w:rsidRDefault="00025390" w:rsidP="00025390">
      <w:pPr>
        <w:widowControl/>
        <w:numPr>
          <w:ilvl w:val="0"/>
          <w:numId w:val="1"/>
        </w:numPr>
        <w:spacing w:after="15" w:line="270" w:lineRule="auto"/>
        <w:ind w:hanging="638"/>
        <w:rPr>
          <w:rFonts w:ascii="標楷體" w:eastAsia="標楷體" w:hAnsi="標楷體"/>
        </w:rPr>
      </w:pPr>
      <w:r w:rsidRPr="007F2980">
        <w:rPr>
          <w:rFonts w:ascii="標楷體" w:eastAsia="標楷體" w:hAnsi="標楷體"/>
        </w:rPr>
        <w:t>依據教育部國民及學前教育署</w:t>
      </w:r>
      <w:r w:rsidRPr="007F2980">
        <w:rPr>
          <w:rFonts w:ascii="標楷體" w:eastAsia="標楷體" w:hAnsi="標楷體" w:cs="Times New Roman"/>
        </w:rPr>
        <w:t>112</w:t>
      </w:r>
      <w:r w:rsidRPr="007F2980">
        <w:rPr>
          <w:rFonts w:ascii="標楷體" w:eastAsia="標楷體" w:hAnsi="標楷體"/>
        </w:rPr>
        <w:t>年</w:t>
      </w:r>
      <w:r w:rsidRPr="007F2980">
        <w:rPr>
          <w:rFonts w:ascii="標楷體" w:eastAsia="標楷體" w:hAnsi="標楷體" w:cs="Times New Roman"/>
        </w:rPr>
        <w:t>6</w:t>
      </w:r>
      <w:r w:rsidRPr="007F2980">
        <w:rPr>
          <w:rFonts w:ascii="標楷體" w:eastAsia="標楷體" w:hAnsi="標楷體"/>
        </w:rPr>
        <w:t>月</w:t>
      </w:r>
      <w:r w:rsidRPr="007F2980">
        <w:rPr>
          <w:rFonts w:ascii="標楷體" w:eastAsia="標楷體" w:hAnsi="標楷體" w:cs="Times New Roman"/>
        </w:rPr>
        <w:t>5</w:t>
      </w:r>
      <w:r w:rsidRPr="007F2980">
        <w:rPr>
          <w:rFonts w:ascii="標楷體" w:eastAsia="標楷體" w:hAnsi="標楷體"/>
        </w:rPr>
        <w:t>日臺教國署學字第</w:t>
      </w:r>
      <w:r w:rsidRPr="007F2980">
        <w:rPr>
          <w:rFonts w:ascii="標楷體" w:eastAsia="標楷體" w:hAnsi="標楷體" w:cs="Times New Roman"/>
        </w:rPr>
        <w:t>1120064123A</w:t>
      </w:r>
      <w:r w:rsidRPr="007F2980">
        <w:rPr>
          <w:rFonts w:ascii="標楷體" w:eastAsia="標楷體" w:hAnsi="標楷體"/>
        </w:rPr>
        <w:t>號函辦理。</w:t>
      </w:r>
    </w:p>
    <w:p w:rsidR="00025390" w:rsidRPr="007F2980" w:rsidRDefault="00025390" w:rsidP="00025390">
      <w:pPr>
        <w:widowControl/>
        <w:numPr>
          <w:ilvl w:val="0"/>
          <w:numId w:val="1"/>
        </w:numPr>
        <w:spacing w:after="15" w:line="270" w:lineRule="auto"/>
        <w:ind w:hanging="638"/>
        <w:rPr>
          <w:rFonts w:ascii="標楷體" w:eastAsia="標楷體" w:hAnsi="標楷體"/>
        </w:rPr>
      </w:pPr>
      <w:r w:rsidRPr="007F2980">
        <w:rPr>
          <w:rFonts w:ascii="標楷體" w:eastAsia="標楷體" w:hAnsi="標楷體"/>
        </w:rPr>
        <w:t>依據教育部</w:t>
      </w:r>
      <w:r w:rsidRPr="007F2980">
        <w:rPr>
          <w:rFonts w:ascii="標楷體" w:eastAsia="標楷體" w:hAnsi="標楷體" w:cs="Times New Roman"/>
        </w:rPr>
        <w:t>109</w:t>
      </w:r>
      <w:r w:rsidRPr="007F2980">
        <w:rPr>
          <w:rFonts w:ascii="標楷體" w:eastAsia="標楷體" w:hAnsi="標楷體"/>
        </w:rPr>
        <w:t>年</w:t>
      </w:r>
      <w:r w:rsidRPr="007F2980">
        <w:rPr>
          <w:rFonts w:ascii="標楷體" w:eastAsia="標楷體" w:hAnsi="標楷體" w:cs="Times New Roman"/>
        </w:rPr>
        <w:t>8</w:t>
      </w:r>
      <w:r w:rsidRPr="007F2980">
        <w:rPr>
          <w:rFonts w:ascii="標楷體" w:eastAsia="標楷體" w:hAnsi="標楷體"/>
        </w:rPr>
        <w:t>月</w:t>
      </w:r>
      <w:r w:rsidRPr="007F2980">
        <w:rPr>
          <w:rFonts w:ascii="標楷體" w:eastAsia="標楷體" w:hAnsi="標楷體" w:cs="Times New Roman"/>
        </w:rPr>
        <w:t>3</w:t>
      </w:r>
      <w:r w:rsidRPr="007F2980">
        <w:rPr>
          <w:rFonts w:ascii="標楷體" w:eastAsia="標楷體" w:hAnsi="標楷體"/>
        </w:rPr>
        <w:t>日臺教授國部字第</w:t>
      </w:r>
      <w:r w:rsidRPr="007F2980">
        <w:rPr>
          <w:rFonts w:ascii="標楷體" w:eastAsia="標楷體" w:hAnsi="標楷體" w:cs="Times New Roman"/>
        </w:rPr>
        <w:t>1090072127</w:t>
      </w:r>
      <w:r w:rsidRPr="007F2980">
        <w:rPr>
          <w:rFonts w:ascii="標楷體" w:eastAsia="標楷體" w:hAnsi="標楷體"/>
        </w:rPr>
        <w:t>號函修正發布之「高級中等學校訂定學生服裝儀容規定之原則」及</w:t>
      </w:r>
      <w:r w:rsidRPr="007F2980">
        <w:rPr>
          <w:rFonts w:ascii="標楷體" w:eastAsia="標楷體" w:hAnsi="標楷體" w:cs="Times New Roman"/>
        </w:rPr>
        <w:t>109</w:t>
      </w:r>
      <w:r w:rsidRPr="007F2980">
        <w:rPr>
          <w:rFonts w:ascii="標楷體" w:eastAsia="標楷體" w:hAnsi="標楷體"/>
        </w:rPr>
        <w:t>年</w:t>
      </w:r>
      <w:r w:rsidRPr="007F2980">
        <w:rPr>
          <w:rFonts w:ascii="標楷體" w:eastAsia="標楷體" w:hAnsi="標楷體" w:cs="Times New Roman"/>
        </w:rPr>
        <w:t>8</w:t>
      </w:r>
      <w:r w:rsidRPr="007F2980">
        <w:rPr>
          <w:rFonts w:ascii="標楷體" w:eastAsia="標楷體" w:hAnsi="標楷體"/>
        </w:rPr>
        <w:t>月</w:t>
      </w:r>
      <w:r w:rsidRPr="007F2980">
        <w:rPr>
          <w:rFonts w:ascii="標楷體" w:eastAsia="標楷體" w:hAnsi="標楷體" w:cs="Times New Roman"/>
        </w:rPr>
        <w:t>3</w:t>
      </w:r>
      <w:r w:rsidRPr="007F2980">
        <w:rPr>
          <w:rFonts w:ascii="標楷體" w:eastAsia="標楷體" w:hAnsi="標楷體"/>
        </w:rPr>
        <w:t>日臺教授國部字第</w:t>
      </w:r>
      <w:r w:rsidRPr="007F2980">
        <w:rPr>
          <w:rFonts w:ascii="標楷體" w:eastAsia="標楷體" w:hAnsi="標楷體" w:cs="Times New Roman"/>
        </w:rPr>
        <w:t>1090072127A</w:t>
      </w:r>
      <w:r w:rsidRPr="007F2980">
        <w:rPr>
          <w:rFonts w:ascii="標楷體" w:eastAsia="標楷體" w:hAnsi="標楷體"/>
        </w:rPr>
        <w:t>號函訂定發布之「國民中學訂定學生服裝儀容規定之原則」與「國民小學訂定學生服裝儀容規定之原則」辦理。</w:t>
      </w:r>
    </w:p>
    <w:p w:rsidR="00025390" w:rsidRPr="007F2980" w:rsidRDefault="00025390" w:rsidP="00025390">
      <w:pPr>
        <w:widowControl/>
        <w:numPr>
          <w:ilvl w:val="0"/>
          <w:numId w:val="1"/>
        </w:numPr>
        <w:spacing w:after="15" w:line="270" w:lineRule="auto"/>
        <w:ind w:hanging="638"/>
        <w:rPr>
          <w:rFonts w:ascii="標楷體" w:eastAsia="標楷體" w:hAnsi="標楷體"/>
        </w:rPr>
      </w:pPr>
      <w:r w:rsidRPr="007F2980">
        <w:rPr>
          <w:rFonts w:ascii="標楷體" w:eastAsia="標楷體" w:hAnsi="標楷體"/>
        </w:rPr>
        <w:t>有關學生髮式</w:t>
      </w:r>
      <w:r w:rsidRPr="007F2980">
        <w:rPr>
          <w:rFonts w:ascii="標楷體" w:eastAsia="標楷體" w:hAnsi="標楷體" w:cs="Times New Roman"/>
        </w:rPr>
        <w:t>(</w:t>
      </w:r>
      <w:r w:rsidRPr="007F2980">
        <w:rPr>
          <w:rFonts w:ascii="標楷體" w:eastAsia="標楷體" w:hAnsi="標楷體"/>
        </w:rPr>
        <w:t>包含髮型、長短、染燙等</w:t>
      </w:r>
      <w:r w:rsidRPr="007F2980">
        <w:rPr>
          <w:rFonts w:ascii="標楷體" w:eastAsia="標楷體" w:hAnsi="標楷體" w:cs="Times New Roman"/>
        </w:rPr>
        <w:t>)</w:t>
      </w:r>
      <w:r w:rsidRPr="007F2980">
        <w:rPr>
          <w:rFonts w:ascii="標楷體" w:eastAsia="標楷體" w:hAnsi="標楷體"/>
        </w:rPr>
        <w:t>部分：</w:t>
      </w:r>
    </w:p>
    <w:p w:rsidR="00025390" w:rsidRPr="007F2980" w:rsidRDefault="00025390" w:rsidP="00025390">
      <w:pPr>
        <w:ind w:left="1287"/>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一</w:t>
      </w:r>
      <w:r w:rsidRPr="007F2980">
        <w:rPr>
          <w:rFonts w:ascii="標楷體" w:eastAsia="標楷體" w:hAnsi="標楷體" w:cs="Times New Roman"/>
        </w:rPr>
        <w:t>)</w:t>
      </w:r>
      <w:r w:rsidRPr="007F2980">
        <w:rPr>
          <w:rFonts w:ascii="標楷體" w:eastAsia="標楷體" w:hAnsi="標楷體"/>
        </w:rPr>
        <w:t>依學生服儀原則及本署</w:t>
      </w:r>
      <w:r w:rsidRPr="007F2980">
        <w:rPr>
          <w:rFonts w:ascii="標楷體" w:eastAsia="標楷體" w:hAnsi="標楷體" w:cs="Times New Roman"/>
        </w:rPr>
        <w:t>111</w:t>
      </w:r>
      <w:r w:rsidRPr="007F2980">
        <w:rPr>
          <w:rFonts w:ascii="標楷體" w:eastAsia="標楷體" w:hAnsi="標楷體"/>
        </w:rPr>
        <w:t>年</w:t>
      </w:r>
      <w:r w:rsidRPr="007F2980">
        <w:rPr>
          <w:rFonts w:ascii="標楷體" w:eastAsia="標楷體" w:hAnsi="標楷體" w:cs="Times New Roman"/>
        </w:rPr>
        <w:t>10</w:t>
      </w:r>
      <w:r w:rsidRPr="007F2980">
        <w:rPr>
          <w:rFonts w:ascii="標楷體" w:eastAsia="標楷體" w:hAnsi="標楷體"/>
        </w:rPr>
        <w:t>月</w:t>
      </w:r>
      <w:r w:rsidRPr="007F2980">
        <w:rPr>
          <w:rFonts w:ascii="標楷體" w:eastAsia="標楷體" w:hAnsi="標楷體" w:cs="Times New Roman"/>
        </w:rPr>
        <w:t>6</w:t>
      </w:r>
      <w:r w:rsidRPr="007F2980">
        <w:rPr>
          <w:rFonts w:ascii="標楷體" w:eastAsia="標楷體" w:hAnsi="標楷體"/>
        </w:rPr>
        <w:t xml:space="preserve">日臺教國署學字第 </w:t>
      </w:r>
      <w:r w:rsidRPr="007F2980">
        <w:rPr>
          <w:rFonts w:ascii="標楷體" w:eastAsia="標楷體" w:hAnsi="標楷體" w:cs="Times New Roman"/>
        </w:rPr>
        <w:t>1110131787A</w:t>
      </w:r>
      <w:r w:rsidRPr="007F2980">
        <w:rPr>
          <w:rFonts w:ascii="標楷體" w:eastAsia="標楷體" w:hAnsi="標楷體"/>
        </w:rPr>
        <w:t>號函示，</w:t>
      </w:r>
      <w:r w:rsidRPr="007F2980">
        <w:rPr>
          <w:rFonts w:ascii="標楷體" w:eastAsia="標楷體" w:hAnsi="標楷體"/>
        </w:rPr>
        <w:lastRenderedPageBreak/>
        <w:t>除為防止危害學生安全、健康、公共衛生或防止疾病傳染所必要者外，學校不得限制學生髮式。</w:t>
      </w:r>
    </w:p>
    <w:p w:rsidR="00025390" w:rsidRPr="007F2980" w:rsidRDefault="00025390" w:rsidP="007842DC">
      <w:pPr>
        <w:ind w:left="1287"/>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二</w:t>
      </w:r>
      <w:r w:rsidRPr="007F2980">
        <w:rPr>
          <w:rFonts w:ascii="標楷體" w:eastAsia="標楷體" w:hAnsi="標楷體" w:cs="Times New Roman"/>
        </w:rPr>
        <w:t>)</w:t>
      </w:r>
      <w:r w:rsidRPr="007F2980">
        <w:rPr>
          <w:rFonts w:ascii="標楷體" w:eastAsia="標楷體" w:hAnsi="標楷體"/>
        </w:rPr>
        <w:t>實務上，仍有部分學校限制學生髮式，或以「符合學生身分」為由，以「勸導、建議、關心」等方式限制學生</w:t>
      </w:r>
    </w:p>
    <w:p w:rsidR="0066064B" w:rsidRPr="007F2980" w:rsidRDefault="00025390" w:rsidP="0066064B">
      <w:pPr>
        <w:ind w:firstLine="957"/>
        <w:rPr>
          <w:rFonts w:ascii="標楷體" w:eastAsia="標楷體" w:hAnsi="標楷體"/>
        </w:rPr>
      </w:pPr>
      <w:r w:rsidRPr="007F2980">
        <w:rPr>
          <w:rFonts w:ascii="標楷體" w:eastAsia="標楷體" w:hAnsi="標楷體"/>
        </w:rPr>
        <w:t>髮型、長短及染燙。特此重申，請確依前述規定辦理。四、有關學校</w:t>
      </w:r>
      <w:r w:rsidR="0066064B" w:rsidRPr="007F2980">
        <w:rPr>
          <w:rFonts w:ascii="標楷體" w:eastAsia="標楷體" w:hAnsi="標楷體" w:hint="eastAsia"/>
        </w:rPr>
        <w:t xml:space="preserve"> </w:t>
      </w:r>
    </w:p>
    <w:p w:rsidR="00025390" w:rsidRPr="007F2980" w:rsidRDefault="00025390" w:rsidP="0066064B">
      <w:pPr>
        <w:ind w:firstLine="957"/>
        <w:rPr>
          <w:rFonts w:ascii="標楷體" w:eastAsia="標楷體" w:hAnsi="標楷體"/>
        </w:rPr>
      </w:pPr>
      <w:r w:rsidRPr="007F2980">
        <w:rPr>
          <w:rFonts w:ascii="標楷體" w:eastAsia="標楷體" w:hAnsi="標楷體"/>
        </w:rPr>
        <w:t>對學生之輔導、管教措施部分：</w:t>
      </w:r>
    </w:p>
    <w:p w:rsidR="00025390" w:rsidRPr="007F2980" w:rsidRDefault="00025390" w:rsidP="00025390">
      <w:pPr>
        <w:ind w:left="953"/>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一</w:t>
      </w:r>
      <w:r w:rsidRPr="007F2980">
        <w:rPr>
          <w:rFonts w:ascii="標楷體" w:eastAsia="標楷體" w:hAnsi="標楷體" w:cs="Times New Roman"/>
        </w:rPr>
        <w:t>)</w:t>
      </w:r>
      <w:r w:rsidRPr="007F2980">
        <w:rPr>
          <w:rFonts w:ascii="標楷體" w:eastAsia="標楷體" w:hAnsi="標楷體"/>
        </w:rPr>
        <w:t>依學生服儀原則及本署</w:t>
      </w:r>
      <w:r w:rsidRPr="007F2980">
        <w:rPr>
          <w:rFonts w:ascii="標楷體" w:eastAsia="標楷體" w:hAnsi="標楷體" w:cs="Times New Roman"/>
        </w:rPr>
        <w:t>110</w:t>
      </w:r>
      <w:r w:rsidRPr="007F2980">
        <w:rPr>
          <w:rFonts w:ascii="標楷體" w:eastAsia="標楷體" w:hAnsi="標楷體"/>
        </w:rPr>
        <w:t>年</w:t>
      </w:r>
      <w:r w:rsidRPr="007F2980">
        <w:rPr>
          <w:rFonts w:ascii="標楷體" w:eastAsia="標楷體" w:hAnsi="標楷體" w:cs="Times New Roman"/>
        </w:rPr>
        <w:t>4</w:t>
      </w:r>
      <w:r w:rsidRPr="007F2980">
        <w:rPr>
          <w:rFonts w:ascii="標楷體" w:eastAsia="標楷體" w:hAnsi="標楷體"/>
        </w:rPr>
        <w:t>月</w:t>
      </w:r>
      <w:r w:rsidRPr="007F2980">
        <w:rPr>
          <w:rFonts w:ascii="標楷體" w:eastAsia="標楷體" w:hAnsi="標楷體" w:cs="Times New Roman"/>
        </w:rPr>
        <w:t>29</w:t>
      </w:r>
      <w:r w:rsidRPr="007F2980">
        <w:rPr>
          <w:rFonts w:ascii="標楷體" w:eastAsia="標楷體" w:hAnsi="標楷體"/>
        </w:rPr>
        <w:t xml:space="preserve">日臺教國署學字第 </w:t>
      </w:r>
      <w:r w:rsidRPr="007F2980">
        <w:rPr>
          <w:rFonts w:ascii="標楷體" w:eastAsia="標楷體" w:hAnsi="標楷體" w:cs="Times New Roman"/>
        </w:rPr>
        <w:t>1100052170</w:t>
      </w:r>
      <w:r w:rsidRPr="007F2980">
        <w:rPr>
          <w:rFonts w:ascii="標楷體" w:eastAsia="標楷體" w:hAnsi="標楷體"/>
        </w:rPr>
        <w:t>號函示，學校對於違反服裝儀容規定之學生，得視其情節，採取適當且合乎比例原則之輔導或管教措施，並不得加以處罰。前項管教措施，僅限於正向管教措施、口頭糾正、列入日常生活表現紀錄、通知監護人協請處理、書面自省及靜坐反省。</w:t>
      </w:r>
    </w:p>
    <w:p w:rsidR="00025390" w:rsidRPr="007F2980" w:rsidRDefault="00025390" w:rsidP="00025390">
      <w:pPr>
        <w:ind w:left="953"/>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二</w:t>
      </w:r>
      <w:r w:rsidRPr="007F2980">
        <w:rPr>
          <w:rFonts w:ascii="標楷體" w:eastAsia="標楷體" w:hAnsi="標楷體" w:cs="Times New Roman"/>
        </w:rPr>
        <w:t>)</w:t>
      </w:r>
      <w:r w:rsidRPr="007F2980">
        <w:rPr>
          <w:rFonts w:ascii="標楷體" w:eastAsia="標楷體" w:hAnsi="標楷體"/>
        </w:rPr>
        <w:t>承上，學校對於違反服裝儀容規定之學生，得視其情節，採取適當且合乎比例原則之輔導或管教措施，不得藉由其他名義間接、變相對學生進行不當之懲處；亦不得將個人服儀表現列入團體生活表現紀錄或學校生活競賽規範要點中，作為團體獎懲之依據。</w:t>
      </w:r>
    </w:p>
    <w:p w:rsidR="00025390" w:rsidRPr="007F2980" w:rsidRDefault="00025390" w:rsidP="00025390">
      <w:pPr>
        <w:widowControl/>
        <w:numPr>
          <w:ilvl w:val="0"/>
          <w:numId w:val="2"/>
        </w:numPr>
        <w:spacing w:after="15" w:line="270" w:lineRule="auto"/>
        <w:ind w:hanging="638"/>
        <w:rPr>
          <w:rFonts w:ascii="標楷體" w:eastAsia="標楷體" w:hAnsi="標楷體"/>
        </w:rPr>
      </w:pPr>
      <w:r w:rsidRPr="007F2980">
        <w:rPr>
          <w:rFonts w:ascii="標楷體" w:eastAsia="標楷體" w:hAnsi="標楷體"/>
        </w:rPr>
        <w:t>有關學生穿著之鞋款部分：</w:t>
      </w:r>
    </w:p>
    <w:p w:rsidR="00025390" w:rsidRPr="007F2980" w:rsidRDefault="00025390" w:rsidP="00025390">
      <w:pPr>
        <w:ind w:left="953"/>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一</w:t>
      </w:r>
      <w:r w:rsidRPr="007F2980">
        <w:rPr>
          <w:rFonts w:ascii="標楷體" w:eastAsia="標楷體" w:hAnsi="標楷體" w:cs="Times New Roman"/>
        </w:rPr>
        <w:t>)</w:t>
      </w:r>
      <w:r w:rsidRPr="007F2980">
        <w:rPr>
          <w:rFonts w:ascii="標楷體" w:eastAsia="標楷體" w:hAnsi="標楷體"/>
        </w:rPr>
        <w:t>依學生服儀原則相關規定，上學、放學及在校期間，學生得穿皮鞋或運動鞋；非有正當理由，不得穿著拖鞋或打赤腳。</w:t>
      </w:r>
    </w:p>
    <w:p w:rsidR="00025390" w:rsidRPr="007F2980" w:rsidRDefault="00025390" w:rsidP="00025390">
      <w:pPr>
        <w:ind w:left="953"/>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二</w:t>
      </w:r>
      <w:r w:rsidRPr="007F2980">
        <w:rPr>
          <w:rFonts w:ascii="標楷體" w:eastAsia="標楷體" w:hAnsi="標楷體" w:cs="Times New Roman"/>
        </w:rPr>
        <w:t>)</w:t>
      </w:r>
      <w:r w:rsidRPr="007F2980">
        <w:rPr>
          <w:rFonts w:ascii="標楷體" w:eastAsia="標楷體" w:hAnsi="標楷體"/>
        </w:rPr>
        <w:t>實務上，仍有部分學校強制要求學生於非重要活動時，應著制服搭配皮鞋，與前述規定「上學、放學及在校期間，學生得穿皮鞋或運動鞋」之意旨未符。特此重申，請確依前述規定辦理。</w:t>
      </w:r>
    </w:p>
    <w:p w:rsidR="00025390" w:rsidRPr="007F2980" w:rsidRDefault="00025390" w:rsidP="00025390">
      <w:pPr>
        <w:widowControl/>
        <w:numPr>
          <w:ilvl w:val="0"/>
          <w:numId w:val="2"/>
        </w:numPr>
        <w:spacing w:after="15" w:line="270" w:lineRule="auto"/>
        <w:ind w:hanging="638"/>
        <w:rPr>
          <w:rFonts w:ascii="標楷體" w:eastAsia="標楷體" w:hAnsi="標楷體"/>
        </w:rPr>
      </w:pPr>
      <w:r w:rsidRPr="007F2980">
        <w:rPr>
          <w:rFonts w:ascii="標楷體" w:eastAsia="標楷體" w:hAnsi="標楷體"/>
        </w:rPr>
        <w:t>有關校服繡姓名部分：</w:t>
      </w:r>
    </w:p>
    <w:p w:rsidR="00025390" w:rsidRPr="007F2980" w:rsidRDefault="00025390" w:rsidP="00025390">
      <w:pPr>
        <w:ind w:left="953"/>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一</w:t>
      </w:r>
      <w:r w:rsidRPr="007F2980">
        <w:rPr>
          <w:rFonts w:ascii="標楷體" w:eastAsia="標楷體" w:hAnsi="標楷體" w:cs="Times New Roman"/>
        </w:rPr>
        <w:t>)</w:t>
      </w:r>
      <w:r w:rsidRPr="007F2980">
        <w:rPr>
          <w:rFonts w:ascii="標楷體" w:eastAsia="標楷體" w:hAnsi="標楷體"/>
        </w:rPr>
        <w:t>依本署</w:t>
      </w:r>
      <w:r w:rsidRPr="007F2980">
        <w:rPr>
          <w:rFonts w:ascii="標楷體" w:eastAsia="標楷體" w:hAnsi="標楷體" w:cs="Times New Roman"/>
        </w:rPr>
        <w:t>111</w:t>
      </w:r>
      <w:r w:rsidRPr="007F2980">
        <w:rPr>
          <w:rFonts w:ascii="標楷體" w:eastAsia="標楷體" w:hAnsi="標楷體"/>
        </w:rPr>
        <w:t>年</w:t>
      </w:r>
      <w:r w:rsidRPr="007F2980">
        <w:rPr>
          <w:rFonts w:ascii="標楷體" w:eastAsia="標楷體" w:hAnsi="標楷體" w:cs="Times New Roman"/>
        </w:rPr>
        <w:t>6</w:t>
      </w:r>
      <w:r w:rsidRPr="007F2980">
        <w:rPr>
          <w:rFonts w:ascii="標楷體" w:eastAsia="標楷體" w:hAnsi="標楷體"/>
        </w:rPr>
        <w:t>月</w:t>
      </w:r>
      <w:r w:rsidRPr="007F2980">
        <w:rPr>
          <w:rFonts w:ascii="標楷體" w:eastAsia="標楷體" w:hAnsi="標楷體" w:cs="Times New Roman"/>
        </w:rPr>
        <w:t>15</w:t>
      </w:r>
      <w:r w:rsidRPr="007F2980">
        <w:rPr>
          <w:rFonts w:ascii="標楷體" w:eastAsia="標楷體" w:hAnsi="標楷體"/>
        </w:rPr>
        <w:t>日臺教國署學字第</w:t>
      </w:r>
      <w:r w:rsidRPr="007F2980">
        <w:rPr>
          <w:rFonts w:ascii="標楷體" w:eastAsia="標楷體" w:hAnsi="標楷體" w:cs="Times New Roman"/>
        </w:rPr>
        <w:t>1110076945A</w:t>
      </w:r>
      <w:r w:rsidRPr="007F2980">
        <w:rPr>
          <w:rFonts w:ascii="標楷體" w:eastAsia="標楷體" w:hAnsi="標楷體"/>
        </w:rPr>
        <w:t>號函及</w:t>
      </w:r>
      <w:r w:rsidRPr="007F2980">
        <w:rPr>
          <w:rFonts w:ascii="標楷體" w:eastAsia="標楷體" w:hAnsi="標楷體" w:cs="Times New Roman"/>
        </w:rPr>
        <w:t>111</w:t>
      </w:r>
      <w:r w:rsidRPr="007F2980">
        <w:rPr>
          <w:rFonts w:ascii="標楷體" w:eastAsia="標楷體" w:hAnsi="標楷體"/>
        </w:rPr>
        <w:t>年</w:t>
      </w:r>
      <w:r w:rsidRPr="007F2980">
        <w:rPr>
          <w:rFonts w:ascii="標楷體" w:eastAsia="標楷體" w:hAnsi="標楷體" w:cs="Times New Roman"/>
        </w:rPr>
        <w:t>8</w:t>
      </w:r>
      <w:r w:rsidRPr="007F2980">
        <w:rPr>
          <w:rFonts w:ascii="標楷體" w:eastAsia="標楷體" w:hAnsi="標楷體"/>
        </w:rPr>
        <w:t>月</w:t>
      </w:r>
      <w:r w:rsidRPr="007F2980">
        <w:rPr>
          <w:rFonts w:ascii="標楷體" w:eastAsia="標楷體" w:hAnsi="標楷體" w:cs="Times New Roman"/>
        </w:rPr>
        <w:t>11</w:t>
      </w:r>
      <w:r w:rsidRPr="007F2980">
        <w:rPr>
          <w:rFonts w:ascii="標楷體" w:eastAsia="標楷體" w:hAnsi="標楷體"/>
        </w:rPr>
        <w:t>日臺教國署學字第</w:t>
      </w:r>
      <w:r w:rsidRPr="007F2980">
        <w:rPr>
          <w:rFonts w:ascii="標楷體" w:eastAsia="標楷體" w:hAnsi="標楷體" w:cs="Times New Roman"/>
        </w:rPr>
        <w:t>1110105529</w:t>
      </w:r>
      <w:r w:rsidRPr="007F2980">
        <w:rPr>
          <w:rFonts w:ascii="標楷體" w:eastAsia="標楷體" w:hAnsi="標楷體"/>
        </w:rPr>
        <w:t>號函示，有關學校校服是否繡姓名，應尊重學生意願，不應強制且不應有性別差異。</w:t>
      </w:r>
    </w:p>
    <w:p w:rsidR="00173718" w:rsidRPr="007F2980" w:rsidRDefault="00025390" w:rsidP="00173718">
      <w:pPr>
        <w:ind w:left="953"/>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二</w:t>
      </w:r>
      <w:r w:rsidRPr="007F2980">
        <w:rPr>
          <w:rFonts w:ascii="標楷體" w:eastAsia="標楷體" w:hAnsi="標楷體" w:cs="Times New Roman"/>
        </w:rPr>
        <w:t>)</w:t>
      </w:r>
      <w:r w:rsidRPr="007F2980">
        <w:rPr>
          <w:rFonts w:ascii="標楷體" w:eastAsia="標楷體" w:hAnsi="標楷體"/>
        </w:rPr>
        <w:t>學校如經依據學生服儀原則第</w:t>
      </w:r>
      <w:r w:rsidRPr="007F2980">
        <w:rPr>
          <w:rFonts w:ascii="標楷體" w:eastAsia="標楷體" w:hAnsi="標楷體" w:cs="Times New Roman"/>
        </w:rPr>
        <w:t>1</w:t>
      </w:r>
      <w:r w:rsidRPr="007F2980">
        <w:rPr>
          <w:rFonts w:ascii="標楷體" w:eastAsia="標楷體" w:hAnsi="標楷體"/>
        </w:rPr>
        <w:t>點規定，透過民主參與方式，廣納學生及家長意見，同意於校服繡姓名者，仍</w:t>
      </w:r>
      <w:r w:rsidR="00173718" w:rsidRPr="007F2980">
        <w:rPr>
          <w:rFonts w:ascii="標楷體" w:eastAsia="標楷體" w:hAnsi="標楷體" w:cs="Times New Roman"/>
        </w:rPr>
        <w:t>(</w:t>
      </w:r>
      <w:r w:rsidR="00173718" w:rsidRPr="007F2980">
        <w:rPr>
          <w:rFonts w:ascii="標楷體" w:eastAsia="標楷體" w:hAnsi="標楷體"/>
        </w:rPr>
        <w:t>二</w:t>
      </w:r>
      <w:r w:rsidR="00173718" w:rsidRPr="007F2980">
        <w:rPr>
          <w:rFonts w:ascii="標楷體" w:eastAsia="標楷體" w:hAnsi="標楷體" w:cs="Times New Roman"/>
        </w:rPr>
        <w:t>)</w:t>
      </w:r>
      <w:r w:rsidR="00173718" w:rsidRPr="007F2980">
        <w:rPr>
          <w:rFonts w:ascii="標楷體" w:eastAsia="標楷體" w:hAnsi="標楷體"/>
        </w:rPr>
        <w:t>學校如經依據學生服儀原則第</w:t>
      </w:r>
      <w:r w:rsidR="00173718" w:rsidRPr="007F2980">
        <w:rPr>
          <w:rFonts w:ascii="標楷體" w:eastAsia="標楷體" w:hAnsi="標楷體" w:cs="Times New Roman"/>
        </w:rPr>
        <w:t>1</w:t>
      </w:r>
      <w:r w:rsidR="00173718" w:rsidRPr="007F2980">
        <w:rPr>
          <w:rFonts w:ascii="標楷體" w:eastAsia="標楷體" w:hAnsi="標楷體"/>
        </w:rPr>
        <w:t>點規定，透過民主參與方式，廣納學生及家長意見，同意於校服繡姓名者，仍請學校於服裝儀容規定述及校服繡姓名處，明定「仍尊重學生個別意願」之意旨。</w:t>
      </w:r>
    </w:p>
    <w:p w:rsidR="00173718" w:rsidRPr="007F2980" w:rsidRDefault="00173718" w:rsidP="00173718">
      <w:pPr>
        <w:widowControl/>
        <w:numPr>
          <w:ilvl w:val="0"/>
          <w:numId w:val="3"/>
        </w:numPr>
        <w:spacing w:after="15" w:line="270" w:lineRule="auto"/>
        <w:ind w:hanging="638"/>
        <w:rPr>
          <w:rFonts w:ascii="標楷體" w:eastAsia="標楷體" w:hAnsi="標楷體"/>
        </w:rPr>
      </w:pPr>
      <w:r w:rsidRPr="007F2980">
        <w:rPr>
          <w:rFonts w:ascii="標楷體" w:eastAsia="標楷體" w:hAnsi="標楷體"/>
        </w:rPr>
        <w:t>有關學生服儀之性別識別化部分：</w:t>
      </w:r>
    </w:p>
    <w:p w:rsidR="00173718" w:rsidRPr="007F2980" w:rsidRDefault="00173718" w:rsidP="00173718">
      <w:pPr>
        <w:ind w:left="1287"/>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一</w:t>
      </w:r>
      <w:r w:rsidRPr="007F2980">
        <w:rPr>
          <w:rFonts w:ascii="標楷體" w:eastAsia="標楷體" w:hAnsi="標楷體" w:cs="Times New Roman"/>
        </w:rPr>
        <w:t>)</w:t>
      </w:r>
      <w:r w:rsidRPr="007F2980">
        <w:rPr>
          <w:rFonts w:ascii="標楷體" w:eastAsia="標楷體" w:hAnsi="標楷體"/>
        </w:rPr>
        <w:t>依據性別平等教育法及本署</w:t>
      </w:r>
      <w:r w:rsidRPr="007F2980">
        <w:rPr>
          <w:rFonts w:ascii="標楷體" w:eastAsia="標楷體" w:hAnsi="標楷體" w:cs="Times New Roman"/>
        </w:rPr>
        <w:t>111</w:t>
      </w:r>
      <w:r w:rsidRPr="007F2980">
        <w:rPr>
          <w:rFonts w:ascii="標楷體" w:eastAsia="標楷體" w:hAnsi="標楷體"/>
        </w:rPr>
        <w:t>年</w:t>
      </w:r>
      <w:r w:rsidRPr="007F2980">
        <w:rPr>
          <w:rFonts w:ascii="標楷體" w:eastAsia="標楷體" w:hAnsi="標楷體" w:cs="Times New Roman"/>
        </w:rPr>
        <w:t>5</w:t>
      </w:r>
      <w:r w:rsidRPr="007F2980">
        <w:rPr>
          <w:rFonts w:ascii="標楷體" w:eastAsia="標楷體" w:hAnsi="標楷體"/>
        </w:rPr>
        <w:t>月</w:t>
      </w:r>
      <w:r w:rsidRPr="007F2980">
        <w:rPr>
          <w:rFonts w:ascii="標楷體" w:eastAsia="標楷體" w:hAnsi="標楷體" w:cs="Times New Roman"/>
        </w:rPr>
        <w:t>6</w:t>
      </w:r>
      <w:r w:rsidRPr="007F2980">
        <w:rPr>
          <w:rFonts w:ascii="標楷體" w:eastAsia="標楷體" w:hAnsi="標楷體"/>
        </w:rPr>
        <w:t>日臺教國署學字第</w:t>
      </w:r>
      <w:r w:rsidRPr="007F2980">
        <w:rPr>
          <w:rFonts w:ascii="標楷體" w:eastAsia="標楷體" w:hAnsi="標楷體" w:cs="Times New Roman"/>
        </w:rPr>
        <w:t>1110057600A</w:t>
      </w:r>
      <w:r w:rsidRPr="007F2980">
        <w:rPr>
          <w:rFonts w:ascii="標楷體" w:eastAsia="標楷體" w:hAnsi="標楷體"/>
        </w:rPr>
        <w:t>號函示，學校訂定服儀規定應破除性別刻板印象及消除性別歧視，不因性別限制學生服裝穿著、學生頭髮長度及規定男女服裝顏色，以促進性別地位之實質平等及維護人格尊嚴。</w:t>
      </w:r>
    </w:p>
    <w:p w:rsidR="00173718" w:rsidRPr="007F2980" w:rsidRDefault="00173718" w:rsidP="00173718">
      <w:pPr>
        <w:ind w:left="1287"/>
        <w:rPr>
          <w:rFonts w:ascii="標楷體" w:eastAsia="標楷體" w:hAnsi="標楷體"/>
        </w:rPr>
      </w:pPr>
      <w:r w:rsidRPr="007F2980">
        <w:rPr>
          <w:rFonts w:ascii="標楷體" w:eastAsia="標楷體" w:hAnsi="標楷體" w:cs="Times New Roman"/>
        </w:rPr>
        <w:t>(</w:t>
      </w:r>
      <w:r w:rsidRPr="007F2980">
        <w:rPr>
          <w:rFonts w:ascii="標楷體" w:eastAsia="標楷體" w:hAnsi="標楷體"/>
        </w:rPr>
        <w:t>二</w:t>
      </w:r>
      <w:r w:rsidRPr="007F2980">
        <w:rPr>
          <w:rFonts w:ascii="標楷體" w:eastAsia="標楷體" w:hAnsi="標楷體" w:cs="Times New Roman"/>
        </w:rPr>
        <w:t>)</w:t>
      </w:r>
      <w:r w:rsidRPr="007F2980">
        <w:rPr>
          <w:rFonts w:ascii="標楷體" w:eastAsia="標楷體" w:hAnsi="標楷體"/>
        </w:rPr>
        <w:t>實務上，仍有部分學校要求男學生只能穿褲裝、女學生只能穿裙裝，或區分男女服裝、鞋子及襪子顏色。特此重申，請確依前述規定辦理。</w:t>
      </w:r>
    </w:p>
    <w:p w:rsidR="00173718" w:rsidRPr="007F2980" w:rsidRDefault="00173718" w:rsidP="00173718">
      <w:pPr>
        <w:widowControl/>
        <w:numPr>
          <w:ilvl w:val="0"/>
          <w:numId w:val="3"/>
        </w:numPr>
        <w:spacing w:after="266" w:line="270" w:lineRule="auto"/>
        <w:ind w:hanging="638"/>
        <w:rPr>
          <w:rFonts w:ascii="標楷體" w:eastAsia="標楷體" w:hAnsi="標楷體"/>
        </w:rPr>
      </w:pPr>
      <w:r w:rsidRPr="007F2980">
        <w:rPr>
          <w:rFonts w:ascii="標楷體" w:eastAsia="標楷體" w:hAnsi="標楷體"/>
        </w:rPr>
        <w:t>請貴校務必依學生服儀原則及相關函文落實執行，以維護學生表意權及身體自主權，實現兒童權利公約之精神，爾後如有違反上訴規定被民眾陳情，將請校方召開行政會議提列檢討改進方案並函報本府。</w:t>
      </w:r>
    </w:p>
    <w:p w:rsidR="00700261" w:rsidRPr="007F2980" w:rsidRDefault="00700261">
      <w:pPr>
        <w:rPr>
          <w:rFonts w:ascii="標楷體" w:eastAsia="標楷體" w:hAnsi="標楷體"/>
          <w:b/>
          <w:sz w:val="28"/>
          <w:szCs w:val="28"/>
        </w:rPr>
      </w:pPr>
      <w:bookmarkStart w:id="0" w:name="_GoBack"/>
      <w:bookmarkEnd w:id="0"/>
      <w:r w:rsidRPr="007F2980">
        <w:rPr>
          <w:rFonts w:ascii="標楷體" w:eastAsia="標楷體" w:hAnsi="標楷體" w:hint="eastAsia"/>
          <w:b/>
          <w:sz w:val="28"/>
          <w:szCs w:val="28"/>
        </w:rPr>
        <w:lastRenderedPageBreak/>
        <w:t>總務處</w:t>
      </w:r>
      <w:r w:rsidR="00C6392A" w:rsidRPr="007F2980">
        <w:rPr>
          <w:rFonts w:ascii="標楷體" w:eastAsia="標楷體" w:hAnsi="標楷體" w:hint="eastAsia"/>
          <w:b/>
          <w:sz w:val="28"/>
          <w:szCs w:val="28"/>
        </w:rPr>
        <w:t>:</w:t>
      </w:r>
    </w:p>
    <w:p w:rsidR="00E62DEF" w:rsidRPr="007F2980" w:rsidRDefault="00E62DEF" w:rsidP="00E62DEF">
      <w:pPr>
        <w:rPr>
          <w:rFonts w:ascii="標楷體" w:eastAsia="標楷體" w:hAnsi="標楷體"/>
        </w:rPr>
      </w:pPr>
      <w:r w:rsidRPr="007F2980">
        <w:rPr>
          <w:rFonts w:ascii="標楷體" w:eastAsia="標楷體" w:hAnsi="標楷體" w:hint="eastAsia"/>
        </w:rPr>
        <w:t>701-本校已將校門口至八桂園路段路燈照明設備納入聯外道路整建工程施工項目，目前已完成路燈基座與管線設置，預計113年5月完工。</w:t>
      </w:r>
    </w:p>
    <w:p w:rsidR="00E62DEF" w:rsidRPr="007F2980" w:rsidRDefault="00E62DEF" w:rsidP="00E62DEF">
      <w:pPr>
        <w:rPr>
          <w:rFonts w:ascii="標楷體" w:eastAsia="標楷體" w:hAnsi="標楷體"/>
        </w:rPr>
      </w:pPr>
    </w:p>
    <w:p w:rsidR="00E62DEF" w:rsidRPr="007F2980" w:rsidRDefault="00E62DEF" w:rsidP="00E62DEF">
      <w:pPr>
        <w:rPr>
          <w:rFonts w:ascii="標楷體" w:eastAsia="標楷體" w:hAnsi="標楷體"/>
        </w:rPr>
      </w:pPr>
      <w:r w:rsidRPr="007F2980">
        <w:rPr>
          <w:rFonts w:ascii="標楷體" w:eastAsia="標楷體" w:hAnsi="標楷體" w:hint="eastAsia"/>
        </w:rPr>
        <w:t>901-已配合市府午餐加碼補助每餐10元，自113年3月1日起再調整為補助每餐20元。</w:t>
      </w:r>
    </w:p>
    <w:p w:rsidR="00E62DEF" w:rsidRPr="007F2980" w:rsidRDefault="00E62DEF" w:rsidP="00E62DEF">
      <w:pPr>
        <w:rPr>
          <w:rFonts w:ascii="標楷體" w:eastAsia="標楷體" w:hAnsi="標楷體"/>
        </w:rPr>
      </w:pPr>
      <w:r w:rsidRPr="007F2980">
        <w:rPr>
          <w:rFonts w:ascii="標楷體" w:eastAsia="標楷體" w:hAnsi="標楷體" w:hint="eastAsia"/>
        </w:rPr>
        <w:t>規格需求調整如下：</w:t>
      </w:r>
    </w:p>
    <w:p w:rsidR="00E62DEF" w:rsidRPr="007F2980" w:rsidRDefault="00E62DEF" w:rsidP="00E62DEF">
      <w:pPr>
        <w:rPr>
          <w:rFonts w:ascii="標楷體" w:eastAsia="標楷體" w:hAnsi="標楷體"/>
        </w:rPr>
      </w:pPr>
      <w:r w:rsidRPr="007F2980">
        <w:rPr>
          <w:rFonts w:ascii="標楷體" w:eastAsia="標楷體" w:hAnsi="標楷體" w:hint="eastAsia"/>
        </w:rPr>
        <w:t>1.豬肉雞肉食材改為CAS驗收，不再使用QRcode驗收。</w:t>
      </w:r>
    </w:p>
    <w:p w:rsidR="00E62DEF" w:rsidRPr="007F2980" w:rsidRDefault="00E62DEF" w:rsidP="00E62DEF">
      <w:pPr>
        <w:rPr>
          <w:rFonts w:ascii="標楷體" w:eastAsia="標楷體" w:hAnsi="標楷體"/>
        </w:rPr>
      </w:pPr>
      <w:r w:rsidRPr="007F2980">
        <w:rPr>
          <w:rFonts w:ascii="標楷體" w:eastAsia="標楷體" w:hAnsi="標楷體" w:hint="eastAsia"/>
        </w:rPr>
        <w:t>2.降低豬絞肉、雞絞肉之使用頻率，提升豬肉塊、豬肉排、雞腿、雞胸之使用頻率，優於111學年度使用頻率。</w:t>
      </w:r>
    </w:p>
    <w:p w:rsidR="00700261" w:rsidRPr="007F2980" w:rsidRDefault="00E62DEF" w:rsidP="00E62DEF">
      <w:pPr>
        <w:rPr>
          <w:rFonts w:ascii="標楷體" w:eastAsia="標楷體" w:hAnsi="標楷體"/>
        </w:rPr>
      </w:pPr>
      <w:r w:rsidRPr="007F2980">
        <w:rPr>
          <w:rFonts w:ascii="標楷體" w:eastAsia="標楷體" w:hAnsi="標楷體" w:hint="eastAsia"/>
        </w:rPr>
        <w:t>3.每週2次水果1次乳品改為每週2次水果1次飲品，飲品須有保久乳、豆漿及百分百果蔬汁3種品項每週輪替，每月保久乳須至少出現1次以上。</w:t>
      </w:r>
    </w:p>
    <w:p w:rsidR="00700261" w:rsidRPr="007F2980" w:rsidRDefault="00700261">
      <w:pPr>
        <w:rPr>
          <w:rFonts w:ascii="標楷體" w:eastAsia="標楷體" w:hAnsi="標楷體"/>
        </w:rPr>
      </w:pPr>
    </w:p>
    <w:p w:rsidR="00700261" w:rsidRPr="007F2980" w:rsidRDefault="0079349C">
      <w:pPr>
        <w:rPr>
          <w:rFonts w:ascii="標楷體" w:eastAsia="標楷體" w:hAnsi="標楷體"/>
          <w:b/>
          <w:sz w:val="28"/>
          <w:szCs w:val="28"/>
        </w:rPr>
      </w:pPr>
      <w:r w:rsidRPr="007F2980">
        <w:rPr>
          <w:rFonts w:ascii="標楷體" w:eastAsia="標楷體" w:hAnsi="標楷體" w:hint="eastAsia"/>
          <w:b/>
          <w:sz w:val="28"/>
          <w:szCs w:val="28"/>
        </w:rPr>
        <w:t>輔導室</w:t>
      </w:r>
      <w:r w:rsidR="00C6392A" w:rsidRPr="007F2980">
        <w:rPr>
          <w:rFonts w:ascii="標楷體" w:eastAsia="標楷體" w:hAnsi="標楷體" w:hint="eastAsia"/>
          <w:b/>
          <w:sz w:val="28"/>
          <w:szCs w:val="28"/>
        </w:rPr>
        <w:t>:</w:t>
      </w:r>
    </w:p>
    <w:p w:rsidR="00DA5E7B" w:rsidRPr="007F2980" w:rsidRDefault="00DA5E7B" w:rsidP="00DA5E7B">
      <w:pPr>
        <w:rPr>
          <w:rFonts w:ascii="標楷體" w:eastAsia="標楷體" w:hAnsi="標楷體"/>
        </w:rPr>
      </w:pPr>
      <w:r w:rsidRPr="007F2980">
        <w:rPr>
          <w:rFonts w:ascii="標楷體" w:eastAsia="標楷體" w:hAnsi="標楷體" w:hint="eastAsia"/>
        </w:rPr>
        <w:t>804家長提問：民俗班有實體親師座談，普通班連線上會議都沒有，為何是這樣的差別? 看不到學校的誠意。</w:t>
      </w:r>
    </w:p>
    <w:p w:rsidR="00DA5E7B" w:rsidRPr="007F2980" w:rsidRDefault="00DA5E7B" w:rsidP="00DA5E7B">
      <w:pPr>
        <w:rPr>
          <w:rFonts w:ascii="標楷體" w:eastAsia="標楷體" w:hAnsi="標楷體"/>
        </w:rPr>
      </w:pPr>
    </w:p>
    <w:p w:rsidR="00DA5E7B" w:rsidRPr="007F2980" w:rsidRDefault="00DA5E7B" w:rsidP="00DA5E7B">
      <w:pPr>
        <w:rPr>
          <w:rFonts w:ascii="標楷體" w:eastAsia="標楷體" w:hAnsi="標楷體"/>
        </w:rPr>
      </w:pPr>
      <w:r w:rsidRPr="007F2980">
        <w:rPr>
          <w:rFonts w:ascii="標楷體" w:eastAsia="標楷體" w:hAnsi="標楷體" w:hint="eastAsia"/>
        </w:rPr>
        <w:t>承辦處室（輔導室）回覆：本校辦理親師座談會，旨在幫助家長與學校、老師做良好溝通，並且宣達學校重要規章與班級事務，然大部分班級皆已於上學期完成；本學期民俗班召開實體親師座談，是因為家長需要協助班級辦理活動，需要到學校與老師、校方進行討論工作。</w:t>
      </w:r>
    </w:p>
    <w:p w:rsidR="00DA5E7B" w:rsidRPr="007F2980" w:rsidRDefault="00DA5E7B">
      <w:pPr>
        <w:rPr>
          <w:rFonts w:ascii="標楷體" w:eastAsia="標楷體" w:hAnsi="標楷體"/>
          <w:b/>
          <w:sz w:val="28"/>
          <w:szCs w:val="28"/>
        </w:rPr>
      </w:pPr>
    </w:p>
    <w:sectPr w:rsidR="00DA5E7B" w:rsidRPr="007F2980" w:rsidSect="007F298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AB" w:rsidRDefault="001212AB" w:rsidP="0066064B">
      <w:r>
        <w:separator/>
      </w:r>
    </w:p>
  </w:endnote>
  <w:endnote w:type="continuationSeparator" w:id="0">
    <w:p w:rsidR="001212AB" w:rsidRDefault="001212AB" w:rsidP="0066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AB" w:rsidRDefault="001212AB" w:rsidP="0066064B">
      <w:r>
        <w:separator/>
      </w:r>
    </w:p>
  </w:footnote>
  <w:footnote w:type="continuationSeparator" w:id="0">
    <w:p w:rsidR="001212AB" w:rsidRDefault="001212AB" w:rsidP="0066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9A9"/>
    <w:multiLevelType w:val="hybridMultilevel"/>
    <w:tmpl w:val="49522098"/>
    <w:lvl w:ilvl="0" w:tplc="DAA81028">
      <w:start w:val="5"/>
      <w:numFmt w:val="ideographDigital"/>
      <w:lvlText w:val="%1、"/>
      <w:lvlJc w:val="left"/>
      <w:pPr>
        <w:ind w:left="63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25B4F67A">
      <w:start w:val="1"/>
      <w:numFmt w:val="lowerLetter"/>
      <w:lvlText w:val="%2"/>
      <w:lvlJc w:val="left"/>
      <w:pPr>
        <w:ind w:left="10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5296DC6A">
      <w:start w:val="1"/>
      <w:numFmt w:val="lowerRoman"/>
      <w:lvlText w:val="%3"/>
      <w:lvlJc w:val="left"/>
      <w:pPr>
        <w:ind w:left="18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7668FF74">
      <w:start w:val="1"/>
      <w:numFmt w:val="decimal"/>
      <w:lvlText w:val="%4"/>
      <w:lvlJc w:val="left"/>
      <w:pPr>
        <w:ind w:left="25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BED0A70E">
      <w:start w:val="1"/>
      <w:numFmt w:val="lowerLetter"/>
      <w:lvlText w:val="%5"/>
      <w:lvlJc w:val="left"/>
      <w:pPr>
        <w:ind w:left="32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5FDAB8AA">
      <w:start w:val="1"/>
      <w:numFmt w:val="lowerRoman"/>
      <w:lvlText w:val="%6"/>
      <w:lvlJc w:val="left"/>
      <w:pPr>
        <w:ind w:left="39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F814B23E">
      <w:start w:val="1"/>
      <w:numFmt w:val="decimal"/>
      <w:lvlText w:val="%7"/>
      <w:lvlJc w:val="left"/>
      <w:pPr>
        <w:ind w:left="46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790401CA">
      <w:start w:val="1"/>
      <w:numFmt w:val="lowerLetter"/>
      <w:lvlText w:val="%8"/>
      <w:lvlJc w:val="left"/>
      <w:pPr>
        <w:ind w:left="54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E006D9A2">
      <w:start w:val="1"/>
      <w:numFmt w:val="lowerRoman"/>
      <w:lvlText w:val="%9"/>
      <w:lvlJc w:val="left"/>
      <w:pPr>
        <w:ind w:left="61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6ED6CE9"/>
    <w:multiLevelType w:val="hybridMultilevel"/>
    <w:tmpl w:val="0ED4306E"/>
    <w:lvl w:ilvl="0" w:tplc="6C72B966">
      <w:start w:val="1"/>
      <w:numFmt w:val="ideographDigital"/>
      <w:lvlText w:val="%1、"/>
      <w:lvlJc w:val="left"/>
      <w:pPr>
        <w:ind w:left="95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20A6FEAC">
      <w:start w:val="1"/>
      <w:numFmt w:val="lowerLetter"/>
      <w:lvlText w:val="%2"/>
      <w:lvlJc w:val="left"/>
      <w:pPr>
        <w:ind w:left="139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D95675BC">
      <w:start w:val="1"/>
      <w:numFmt w:val="lowerRoman"/>
      <w:lvlText w:val="%3"/>
      <w:lvlJc w:val="left"/>
      <w:pPr>
        <w:ind w:left="211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4DCE6B94">
      <w:start w:val="1"/>
      <w:numFmt w:val="decimal"/>
      <w:lvlText w:val="%4"/>
      <w:lvlJc w:val="left"/>
      <w:pPr>
        <w:ind w:left="283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65666468">
      <w:start w:val="1"/>
      <w:numFmt w:val="lowerLetter"/>
      <w:lvlText w:val="%5"/>
      <w:lvlJc w:val="left"/>
      <w:pPr>
        <w:ind w:left="355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82B28120">
      <w:start w:val="1"/>
      <w:numFmt w:val="lowerRoman"/>
      <w:lvlText w:val="%6"/>
      <w:lvlJc w:val="left"/>
      <w:pPr>
        <w:ind w:left="427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4F389FA2">
      <w:start w:val="1"/>
      <w:numFmt w:val="decimal"/>
      <w:lvlText w:val="%7"/>
      <w:lvlJc w:val="left"/>
      <w:pPr>
        <w:ind w:left="499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ABEADFF6">
      <w:start w:val="1"/>
      <w:numFmt w:val="lowerLetter"/>
      <w:lvlText w:val="%8"/>
      <w:lvlJc w:val="left"/>
      <w:pPr>
        <w:ind w:left="571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7D742D24">
      <w:start w:val="1"/>
      <w:numFmt w:val="lowerRoman"/>
      <w:lvlText w:val="%9"/>
      <w:lvlJc w:val="left"/>
      <w:pPr>
        <w:ind w:left="643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6222E21"/>
    <w:multiLevelType w:val="hybridMultilevel"/>
    <w:tmpl w:val="DC624C4E"/>
    <w:lvl w:ilvl="0" w:tplc="B50897BE">
      <w:start w:val="7"/>
      <w:numFmt w:val="ideographDigital"/>
      <w:lvlText w:val="%1、"/>
      <w:lvlJc w:val="left"/>
      <w:pPr>
        <w:ind w:left="95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DE669922">
      <w:start w:val="1"/>
      <w:numFmt w:val="lowerLetter"/>
      <w:lvlText w:val="%2"/>
      <w:lvlJc w:val="left"/>
      <w:pPr>
        <w:ind w:left="139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2BC0BE36">
      <w:start w:val="1"/>
      <w:numFmt w:val="lowerRoman"/>
      <w:lvlText w:val="%3"/>
      <w:lvlJc w:val="left"/>
      <w:pPr>
        <w:ind w:left="211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C3784B5E">
      <w:start w:val="1"/>
      <w:numFmt w:val="decimal"/>
      <w:lvlText w:val="%4"/>
      <w:lvlJc w:val="left"/>
      <w:pPr>
        <w:ind w:left="283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E94C9CEC">
      <w:start w:val="1"/>
      <w:numFmt w:val="lowerLetter"/>
      <w:lvlText w:val="%5"/>
      <w:lvlJc w:val="left"/>
      <w:pPr>
        <w:ind w:left="355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AFFAAE40">
      <w:start w:val="1"/>
      <w:numFmt w:val="lowerRoman"/>
      <w:lvlText w:val="%6"/>
      <w:lvlJc w:val="left"/>
      <w:pPr>
        <w:ind w:left="427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5EF66CF4">
      <w:start w:val="1"/>
      <w:numFmt w:val="decimal"/>
      <w:lvlText w:val="%7"/>
      <w:lvlJc w:val="left"/>
      <w:pPr>
        <w:ind w:left="499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5D8ADE08">
      <w:start w:val="1"/>
      <w:numFmt w:val="lowerLetter"/>
      <w:lvlText w:val="%8"/>
      <w:lvlJc w:val="left"/>
      <w:pPr>
        <w:ind w:left="571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81E46AF0">
      <w:start w:val="1"/>
      <w:numFmt w:val="lowerRoman"/>
      <w:lvlText w:val="%9"/>
      <w:lvlJc w:val="left"/>
      <w:pPr>
        <w:ind w:left="643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61"/>
    <w:rsid w:val="00025390"/>
    <w:rsid w:val="001212AB"/>
    <w:rsid w:val="00173718"/>
    <w:rsid w:val="00250C6E"/>
    <w:rsid w:val="002719B5"/>
    <w:rsid w:val="003074F1"/>
    <w:rsid w:val="003304E6"/>
    <w:rsid w:val="00361E01"/>
    <w:rsid w:val="00383B27"/>
    <w:rsid w:val="004A3DE8"/>
    <w:rsid w:val="004D2B64"/>
    <w:rsid w:val="005C136A"/>
    <w:rsid w:val="0066064B"/>
    <w:rsid w:val="00684883"/>
    <w:rsid w:val="00700261"/>
    <w:rsid w:val="007036F8"/>
    <w:rsid w:val="007842DC"/>
    <w:rsid w:val="0079349C"/>
    <w:rsid w:val="007F2980"/>
    <w:rsid w:val="00831BA2"/>
    <w:rsid w:val="0096009C"/>
    <w:rsid w:val="00B255DD"/>
    <w:rsid w:val="00B465ED"/>
    <w:rsid w:val="00C6392A"/>
    <w:rsid w:val="00DA5E7B"/>
    <w:rsid w:val="00E369B8"/>
    <w:rsid w:val="00E62DEF"/>
    <w:rsid w:val="00E972A1"/>
    <w:rsid w:val="00EE3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113CA"/>
  <w15:chartTrackingRefBased/>
  <w15:docId w15:val="{19410726-8FF7-4CBE-A016-BB8ECEF7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64B"/>
    <w:pPr>
      <w:tabs>
        <w:tab w:val="center" w:pos="4153"/>
        <w:tab w:val="right" w:pos="8306"/>
      </w:tabs>
      <w:snapToGrid w:val="0"/>
    </w:pPr>
    <w:rPr>
      <w:sz w:val="20"/>
      <w:szCs w:val="20"/>
    </w:rPr>
  </w:style>
  <w:style w:type="character" w:customStyle="1" w:styleId="a4">
    <w:name w:val="頁首 字元"/>
    <w:basedOn w:val="a0"/>
    <w:link w:val="a3"/>
    <w:uiPriority w:val="99"/>
    <w:rsid w:val="0066064B"/>
    <w:rPr>
      <w:sz w:val="20"/>
      <w:szCs w:val="20"/>
    </w:rPr>
  </w:style>
  <w:style w:type="paragraph" w:styleId="a5">
    <w:name w:val="footer"/>
    <w:basedOn w:val="a"/>
    <w:link w:val="a6"/>
    <w:uiPriority w:val="99"/>
    <w:unhideWhenUsed/>
    <w:rsid w:val="0066064B"/>
    <w:pPr>
      <w:tabs>
        <w:tab w:val="center" w:pos="4153"/>
        <w:tab w:val="right" w:pos="8306"/>
      </w:tabs>
      <w:snapToGrid w:val="0"/>
    </w:pPr>
    <w:rPr>
      <w:sz w:val="20"/>
      <w:szCs w:val="20"/>
    </w:rPr>
  </w:style>
  <w:style w:type="character" w:customStyle="1" w:styleId="a6">
    <w:name w:val="頁尾 字元"/>
    <w:basedOn w:val="a0"/>
    <w:link w:val="a5"/>
    <w:uiPriority w:val="99"/>
    <w:rsid w:val="0066064B"/>
    <w:rPr>
      <w:sz w:val="20"/>
      <w:szCs w:val="20"/>
    </w:rPr>
  </w:style>
  <w:style w:type="character" w:styleId="a7">
    <w:name w:val="Hyperlink"/>
    <w:basedOn w:val="a0"/>
    <w:uiPriority w:val="99"/>
    <w:unhideWhenUsed/>
    <w:rsid w:val="00250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cjh.kl.edu.tw/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dcterms:created xsi:type="dcterms:W3CDTF">2024-03-28T07:34:00Z</dcterms:created>
  <dcterms:modified xsi:type="dcterms:W3CDTF">2024-05-16T06:06:00Z</dcterms:modified>
</cp:coreProperties>
</file>