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9BD" w:rsidRPr="00BF29BD" w:rsidRDefault="00BF29BD" w:rsidP="00F934F7">
      <w:pPr>
        <w:jc w:val="center"/>
        <w:rPr>
          <w:b/>
          <w:bCs/>
          <w:lang w:eastAsia="zh-TW"/>
        </w:rPr>
      </w:pPr>
      <w:r w:rsidRPr="00BF29BD">
        <w:rPr>
          <w:b/>
          <w:bCs/>
          <w:lang w:eastAsia="zh-TW"/>
        </w:rPr>
        <w:t>基隆市立中正國民中學命題</w:t>
      </w:r>
      <w:bookmarkStart w:id="0" w:name="_GoBack"/>
      <w:bookmarkEnd w:id="0"/>
      <w:r w:rsidRPr="00BF29BD">
        <w:rPr>
          <w:b/>
          <w:bCs/>
          <w:lang w:eastAsia="zh-TW"/>
        </w:rPr>
        <w:t>及審題機制實施要點</w:t>
      </w:r>
    </w:p>
    <w:p w:rsidR="00BF29BD" w:rsidRPr="00BF29BD" w:rsidRDefault="00BF29BD" w:rsidP="00BF29BD">
      <w:pPr>
        <w:rPr>
          <w:b/>
          <w:bCs/>
          <w:lang w:eastAsia="zh-TW"/>
        </w:rPr>
      </w:pPr>
      <w:r w:rsidRPr="00BF29BD">
        <w:rPr>
          <w:b/>
          <w:bCs/>
          <w:lang w:eastAsia="zh-TW"/>
        </w:rPr>
        <w:t>一、目的</w:t>
      </w:r>
    </w:p>
    <w:p w:rsidR="00BF29BD" w:rsidRPr="00BF29BD" w:rsidRDefault="00BF29BD" w:rsidP="00BF29BD">
      <w:pPr>
        <w:rPr>
          <w:lang w:eastAsia="zh-TW"/>
        </w:rPr>
      </w:pPr>
      <w:r w:rsidRPr="00BF29BD">
        <w:rPr>
          <w:lang w:eastAsia="zh-TW"/>
        </w:rPr>
        <w:t>為提升本校定期評量之信效度與公正性，依據教育部及市府函文要求，建立嚴謹之命題與審題機制，確保評量內容符合課程目標、難易適中、題型多元，並避免重複或不當命題，以有效掌握學生學習成效。</w:t>
      </w:r>
    </w:p>
    <w:p w:rsidR="00BF29BD" w:rsidRPr="00BF29BD" w:rsidRDefault="00BF29BD" w:rsidP="00BF29BD">
      <w:pPr>
        <w:rPr>
          <w:b/>
          <w:bCs/>
          <w:lang w:eastAsia="zh-TW"/>
        </w:rPr>
      </w:pPr>
      <w:r w:rsidRPr="00BF29BD">
        <w:rPr>
          <w:b/>
          <w:bCs/>
          <w:lang w:eastAsia="zh-TW"/>
        </w:rPr>
        <w:t>二、命題原則</w:t>
      </w:r>
    </w:p>
    <w:p w:rsidR="00BF29BD" w:rsidRPr="00BF29BD" w:rsidRDefault="00BF29BD" w:rsidP="00BF29BD">
      <w:pPr>
        <w:rPr>
          <w:lang w:eastAsia="zh-TW"/>
        </w:rPr>
      </w:pPr>
      <w:r w:rsidRPr="00BF29BD">
        <w:rPr>
          <w:lang w:eastAsia="zh-TW"/>
        </w:rPr>
        <w:t>1. 依課綱及教學進度命題，題目須涵蓋基本學習內容及核心素養能力指標。</w:t>
      </w:r>
    </w:p>
    <w:p w:rsidR="00BF29BD" w:rsidRPr="00BF29BD" w:rsidRDefault="00BF29BD" w:rsidP="00BF29BD">
      <w:pPr>
        <w:rPr>
          <w:lang w:eastAsia="zh-TW"/>
        </w:rPr>
      </w:pPr>
      <w:r w:rsidRPr="00BF29BD">
        <w:rPr>
          <w:lang w:eastAsia="zh-TW"/>
        </w:rPr>
        <w:t>2. 多元題型設計，包含選擇、填充、簡答、應用與統整題型，兼顧知識、技能與態度面向。</w:t>
      </w:r>
    </w:p>
    <w:p w:rsidR="00BF29BD" w:rsidRPr="00BF29BD" w:rsidRDefault="00BF29BD" w:rsidP="00BF29BD">
      <w:pPr>
        <w:rPr>
          <w:lang w:eastAsia="zh-TW"/>
        </w:rPr>
      </w:pPr>
      <w:r w:rsidRPr="00BF29BD">
        <w:rPr>
          <w:lang w:eastAsia="zh-TW"/>
        </w:rPr>
        <w:t>3. 題目難易度分配合理（一般建議比例：易題</w:t>
      </w:r>
      <w:r w:rsidR="009336F4">
        <w:rPr>
          <w:lang w:eastAsia="zh-TW"/>
        </w:rPr>
        <w:t>4</w:t>
      </w:r>
      <w:r w:rsidRPr="00BF29BD">
        <w:rPr>
          <w:lang w:eastAsia="zh-TW"/>
        </w:rPr>
        <w:t>0%、中等題</w:t>
      </w:r>
      <w:r w:rsidR="009336F4">
        <w:rPr>
          <w:lang w:eastAsia="zh-TW"/>
        </w:rPr>
        <w:t>4</w:t>
      </w:r>
      <w:r w:rsidRPr="00BF29BD">
        <w:rPr>
          <w:lang w:eastAsia="zh-TW"/>
        </w:rPr>
        <w:t>0%、難題20%）。</w:t>
      </w:r>
    </w:p>
    <w:p w:rsidR="00BF29BD" w:rsidRPr="00BF29BD" w:rsidRDefault="00BF29BD" w:rsidP="00BF29BD">
      <w:pPr>
        <w:rPr>
          <w:lang w:eastAsia="zh-TW"/>
        </w:rPr>
      </w:pPr>
      <w:r w:rsidRPr="00BF29BD">
        <w:rPr>
          <w:lang w:eastAsia="zh-TW"/>
        </w:rPr>
        <w:t>4. 嚴禁直接採用教科書附錄試題、歷屆試題或他校試題，若有參考，應經適當改編轉化。</w:t>
      </w:r>
    </w:p>
    <w:p w:rsidR="00BF29BD" w:rsidRPr="00BF29BD" w:rsidRDefault="00BF29BD" w:rsidP="00BF29BD">
      <w:pPr>
        <w:rPr>
          <w:b/>
          <w:bCs/>
          <w:lang w:eastAsia="zh-TW"/>
        </w:rPr>
      </w:pPr>
      <w:r w:rsidRPr="00BF29BD">
        <w:rPr>
          <w:b/>
          <w:bCs/>
          <w:lang w:eastAsia="zh-TW"/>
        </w:rPr>
        <w:t>三、命題流程</w:t>
      </w:r>
    </w:p>
    <w:p w:rsidR="00BF29BD" w:rsidRPr="00BF29BD" w:rsidRDefault="00BF29BD" w:rsidP="00BF29BD">
      <w:pPr>
        <w:rPr>
          <w:lang w:eastAsia="zh-TW"/>
        </w:rPr>
      </w:pPr>
      <w:r w:rsidRPr="00BF29BD">
        <w:rPr>
          <w:lang w:eastAsia="zh-TW"/>
        </w:rPr>
        <w:t>1. 每科由任課教師負責命題，至多可由合作教師協助。</w:t>
      </w:r>
    </w:p>
    <w:p w:rsidR="00BF29BD" w:rsidRPr="00BF29BD" w:rsidRDefault="00BF29BD" w:rsidP="00BF29BD">
      <w:pPr>
        <w:rPr>
          <w:lang w:eastAsia="zh-TW"/>
        </w:rPr>
      </w:pPr>
      <w:r w:rsidRPr="00BF29BD">
        <w:rPr>
          <w:lang w:eastAsia="zh-TW"/>
        </w:rPr>
        <w:t>2. 命題教師需填寫命題說明表，說明命題重點、能力指標、命題比例、配分設計等。</w:t>
      </w:r>
    </w:p>
    <w:p w:rsidR="00BF29BD" w:rsidRPr="00BF29BD" w:rsidRDefault="00BF29BD" w:rsidP="00BF29BD">
      <w:pPr>
        <w:rPr>
          <w:lang w:eastAsia="zh-TW"/>
        </w:rPr>
      </w:pPr>
      <w:r w:rsidRPr="00BF29BD">
        <w:rPr>
          <w:lang w:eastAsia="zh-TW"/>
        </w:rPr>
        <w:t>3. 命題資料（含題目、答案、命題說明表）於定期評量前兩週送交審查。</w:t>
      </w:r>
    </w:p>
    <w:p w:rsidR="00BF29BD" w:rsidRPr="00BF29BD" w:rsidRDefault="00BF29BD" w:rsidP="00BF29BD">
      <w:pPr>
        <w:rPr>
          <w:b/>
          <w:bCs/>
          <w:lang w:eastAsia="zh-TW"/>
        </w:rPr>
      </w:pPr>
      <w:r w:rsidRPr="00BF29BD">
        <w:rPr>
          <w:b/>
          <w:bCs/>
          <w:lang w:eastAsia="zh-TW"/>
        </w:rPr>
        <w:t>四、審題機制</w:t>
      </w:r>
    </w:p>
    <w:p w:rsidR="00BF29BD" w:rsidRPr="00BF29BD" w:rsidRDefault="00BF29BD" w:rsidP="00BF29BD">
      <w:pPr>
        <w:rPr>
          <w:lang w:eastAsia="zh-TW"/>
        </w:rPr>
      </w:pPr>
      <w:r w:rsidRPr="00BF29BD">
        <w:rPr>
          <w:lang w:eastAsia="zh-TW"/>
        </w:rPr>
        <w:t>1. 各學科設置審題小組，至少由三位教師組成（含命題者以外之兩位教師</w:t>
      </w:r>
      <w:r w:rsidR="009336F4">
        <w:rPr>
          <w:rFonts w:hint="eastAsia"/>
          <w:lang w:eastAsia="zh-TW"/>
        </w:rPr>
        <w:t>，</w:t>
      </w:r>
      <w:r w:rsidR="009336F4">
        <w:rPr>
          <w:lang w:eastAsia="zh-TW"/>
        </w:rPr>
        <w:t>若該科教</w:t>
      </w:r>
      <w:r w:rsidR="009336F4">
        <w:rPr>
          <w:rFonts w:hint="eastAsia"/>
          <w:lang w:eastAsia="zh-TW"/>
        </w:rPr>
        <w:t>師</w:t>
      </w:r>
      <w:r w:rsidR="009336F4">
        <w:rPr>
          <w:lang w:eastAsia="zh-TW"/>
        </w:rPr>
        <w:t>不夠，</w:t>
      </w:r>
      <w:r w:rsidR="009336F4">
        <w:rPr>
          <w:rFonts w:hint="eastAsia"/>
          <w:lang w:eastAsia="zh-TW"/>
        </w:rPr>
        <w:t>應由同</w:t>
      </w:r>
      <w:r w:rsidR="009336F4">
        <w:rPr>
          <w:lang w:eastAsia="zh-TW"/>
        </w:rPr>
        <w:t>領</w:t>
      </w:r>
      <w:r w:rsidR="009336F4">
        <w:rPr>
          <w:rFonts w:hint="eastAsia"/>
          <w:lang w:eastAsia="zh-TW"/>
        </w:rPr>
        <w:t>域</w:t>
      </w:r>
      <w:r w:rsidR="009336F4">
        <w:rPr>
          <w:lang w:eastAsia="zh-TW"/>
        </w:rPr>
        <w:t>教</w:t>
      </w:r>
      <w:r w:rsidR="009336F4">
        <w:rPr>
          <w:rFonts w:hint="eastAsia"/>
          <w:lang w:eastAsia="zh-TW"/>
        </w:rPr>
        <w:t>師</w:t>
      </w:r>
      <w:r w:rsidR="009336F4">
        <w:rPr>
          <w:lang w:eastAsia="zh-TW"/>
        </w:rPr>
        <w:t>審題</w:t>
      </w:r>
      <w:r w:rsidRPr="00BF29BD">
        <w:rPr>
          <w:lang w:eastAsia="zh-TW"/>
        </w:rPr>
        <w:t>）。</w:t>
      </w:r>
    </w:p>
    <w:p w:rsidR="00BF29BD" w:rsidRPr="00BF29BD" w:rsidRDefault="00BF29BD" w:rsidP="00BF29BD">
      <w:pPr>
        <w:rPr>
          <w:lang w:eastAsia="zh-TW"/>
        </w:rPr>
      </w:pPr>
      <w:r w:rsidRPr="00BF29BD">
        <w:rPr>
          <w:lang w:eastAsia="zh-TW"/>
        </w:rPr>
        <w:t>2. 審題項目：</w:t>
      </w:r>
    </w:p>
    <w:p w:rsidR="00BF29BD" w:rsidRPr="00BF29BD" w:rsidRDefault="00BF29BD" w:rsidP="00BF29BD">
      <w:pPr>
        <w:rPr>
          <w:lang w:eastAsia="zh-TW"/>
        </w:rPr>
      </w:pPr>
      <w:r w:rsidRPr="00BF29BD">
        <w:rPr>
          <w:lang w:eastAsia="zh-TW"/>
        </w:rPr>
        <w:t xml:space="preserve">   - 題目是否清楚、無歧義。</w:t>
      </w:r>
    </w:p>
    <w:p w:rsidR="00BF29BD" w:rsidRPr="00BF29BD" w:rsidRDefault="00BF29BD" w:rsidP="00BF29BD">
      <w:pPr>
        <w:rPr>
          <w:lang w:eastAsia="zh-TW"/>
        </w:rPr>
      </w:pPr>
      <w:r w:rsidRPr="00BF29BD">
        <w:rPr>
          <w:lang w:eastAsia="zh-TW"/>
        </w:rPr>
        <w:t xml:space="preserve">   - 是否符合教學內容與學生程度。</w:t>
      </w:r>
    </w:p>
    <w:p w:rsidR="00BF29BD" w:rsidRPr="00BF29BD" w:rsidRDefault="00BF29BD" w:rsidP="00BF29BD">
      <w:pPr>
        <w:rPr>
          <w:lang w:eastAsia="zh-TW"/>
        </w:rPr>
      </w:pPr>
      <w:r w:rsidRPr="00BF29BD">
        <w:rPr>
          <w:lang w:eastAsia="zh-TW"/>
        </w:rPr>
        <w:t xml:space="preserve">   - 難易度及題型比例是否合理。</w:t>
      </w:r>
    </w:p>
    <w:p w:rsidR="00BF29BD" w:rsidRPr="00BF29BD" w:rsidRDefault="00BF29BD" w:rsidP="00BF29BD">
      <w:pPr>
        <w:rPr>
          <w:lang w:eastAsia="zh-TW"/>
        </w:rPr>
      </w:pPr>
      <w:r w:rsidRPr="00BF29BD">
        <w:rPr>
          <w:lang w:eastAsia="zh-TW"/>
        </w:rPr>
        <w:t xml:space="preserve">   - 有無錯誤、重複或敏感內容。</w:t>
      </w:r>
    </w:p>
    <w:p w:rsidR="00BF29BD" w:rsidRPr="00BF29BD" w:rsidRDefault="00BF29BD" w:rsidP="00BF29BD">
      <w:pPr>
        <w:rPr>
          <w:lang w:eastAsia="zh-TW"/>
        </w:rPr>
      </w:pPr>
      <w:r w:rsidRPr="00BF29BD">
        <w:rPr>
          <w:lang w:eastAsia="zh-TW"/>
        </w:rPr>
        <w:lastRenderedPageBreak/>
        <w:t>3. 審題流程紀錄，需由審題小組填寫「審題意見紀錄表」，留存備查。</w:t>
      </w:r>
    </w:p>
    <w:p w:rsidR="00BF29BD" w:rsidRPr="00BF29BD" w:rsidRDefault="00BF29BD" w:rsidP="00BF29BD">
      <w:pPr>
        <w:rPr>
          <w:b/>
          <w:bCs/>
          <w:lang w:eastAsia="zh-TW"/>
        </w:rPr>
      </w:pPr>
      <w:r w:rsidRPr="00BF29BD">
        <w:rPr>
          <w:b/>
          <w:bCs/>
          <w:lang w:eastAsia="zh-TW"/>
        </w:rPr>
        <w:t>五、保密與迴避原則</w:t>
      </w:r>
    </w:p>
    <w:p w:rsidR="00BF29BD" w:rsidRPr="00BF29BD" w:rsidRDefault="00BF29BD" w:rsidP="00BF29BD">
      <w:pPr>
        <w:rPr>
          <w:lang w:eastAsia="zh-TW"/>
        </w:rPr>
      </w:pPr>
      <w:r w:rsidRPr="00BF29BD">
        <w:rPr>
          <w:lang w:eastAsia="zh-TW"/>
        </w:rPr>
        <w:t>1. 命題與審題教師應</w:t>
      </w:r>
      <w:r w:rsidR="009336F4">
        <w:rPr>
          <w:rFonts w:hint="eastAsia"/>
          <w:lang w:eastAsia="zh-TW"/>
        </w:rPr>
        <w:t>嚴</w:t>
      </w:r>
      <w:r w:rsidR="009336F4">
        <w:rPr>
          <w:lang w:eastAsia="zh-TW"/>
        </w:rPr>
        <w:t>守保密</w:t>
      </w:r>
      <w:r w:rsidR="009336F4">
        <w:rPr>
          <w:rFonts w:hint="eastAsia"/>
          <w:lang w:eastAsia="zh-TW"/>
        </w:rPr>
        <w:t>原</w:t>
      </w:r>
      <w:r w:rsidR="009336F4">
        <w:rPr>
          <w:lang w:eastAsia="zh-TW"/>
        </w:rPr>
        <w:t>則</w:t>
      </w:r>
      <w:r w:rsidRPr="00BF29BD">
        <w:rPr>
          <w:lang w:eastAsia="zh-TW"/>
        </w:rPr>
        <w:t>。</w:t>
      </w:r>
    </w:p>
    <w:p w:rsidR="00BF29BD" w:rsidRPr="00BF29BD" w:rsidRDefault="00BF29BD" w:rsidP="00BF29BD">
      <w:pPr>
        <w:rPr>
          <w:lang w:eastAsia="zh-TW"/>
        </w:rPr>
      </w:pPr>
      <w:r w:rsidRPr="00BF29BD">
        <w:rPr>
          <w:lang w:eastAsia="zh-TW"/>
        </w:rPr>
        <w:t>2. 有子女就讀本校者，不得參與子女所屬年級之命題與審題。</w:t>
      </w:r>
    </w:p>
    <w:p w:rsidR="00BF29BD" w:rsidRPr="00BF29BD" w:rsidRDefault="00BF29BD" w:rsidP="00BF29BD">
      <w:pPr>
        <w:rPr>
          <w:b/>
          <w:bCs/>
          <w:lang w:eastAsia="zh-TW"/>
        </w:rPr>
      </w:pPr>
      <w:r w:rsidRPr="00BF29BD">
        <w:rPr>
          <w:b/>
          <w:bCs/>
          <w:lang w:eastAsia="zh-TW"/>
        </w:rPr>
        <w:t>六、公告與透明</w:t>
      </w:r>
    </w:p>
    <w:p w:rsidR="00BF29BD" w:rsidRPr="00BF29BD" w:rsidRDefault="00BF29BD" w:rsidP="00BF29BD">
      <w:pPr>
        <w:rPr>
          <w:lang w:eastAsia="zh-TW"/>
        </w:rPr>
      </w:pPr>
      <w:r w:rsidRPr="00BF29BD">
        <w:rPr>
          <w:lang w:eastAsia="zh-TW"/>
        </w:rPr>
        <w:t xml:space="preserve">1. </w:t>
      </w:r>
      <w:r w:rsidR="009336F4">
        <w:rPr>
          <w:lang w:eastAsia="zh-TW"/>
        </w:rPr>
        <w:t>本機制訂定後，應公告於校網頁</w:t>
      </w:r>
      <w:r w:rsidRPr="00BF29BD">
        <w:rPr>
          <w:lang w:eastAsia="zh-TW"/>
        </w:rPr>
        <w:t>，提供師生與家長查閱。</w:t>
      </w:r>
    </w:p>
    <w:p w:rsidR="00BF29BD" w:rsidRPr="00BF29BD" w:rsidRDefault="00BF29BD" w:rsidP="00BF29BD">
      <w:pPr>
        <w:rPr>
          <w:lang w:eastAsia="zh-TW"/>
        </w:rPr>
      </w:pPr>
      <w:r w:rsidRPr="00BF29BD">
        <w:rPr>
          <w:lang w:eastAsia="zh-TW"/>
        </w:rPr>
        <w:t>2. 於學期開始時說明命題審題流程，增進學生與家長理解與信任。</w:t>
      </w:r>
    </w:p>
    <w:p w:rsidR="00BF29BD" w:rsidRPr="00BF29BD" w:rsidRDefault="00BF29BD" w:rsidP="00BF29BD">
      <w:pPr>
        <w:rPr>
          <w:b/>
          <w:bCs/>
          <w:lang w:eastAsia="zh-TW"/>
        </w:rPr>
      </w:pPr>
      <w:r w:rsidRPr="00BF29BD">
        <w:rPr>
          <w:b/>
          <w:bCs/>
          <w:lang w:eastAsia="zh-TW"/>
        </w:rPr>
        <w:t>七、修訂與檢討</w:t>
      </w:r>
    </w:p>
    <w:p w:rsidR="00BF29BD" w:rsidRPr="00BF29BD" w:rsidRDefault="00BF29BD" w:rsidP="00BF29BD">
      <w:pPr>
        <w:rPr>
          <w:lang w:eastAsia="zh-TW"/>
        </w:rPr>
      </w:pPr>
      <w:r w:rsidRPr="00BF29BD">
        <w:rPr>
          <w:lang w:eastAsia="zh-TW"/>
        </w:rPr>
        <w:t>1. 本機制由教務處統籌管理，每學年度召開一次檢討會議，根據執行情形修訂。</w:t>
      </w:r>
    </w:p>
    <w:p w:rsidR="00BF29BD" w:rsidRPr="00BF29BD" w:rsidRDefault="00BF29BD" w:rsidP="00BF29BD">
      <w:pPr>
        <w:rPr>
          <w:lang w:eastAsia="zh-TW"/>
        </w:rPr>
      </w:pPr>
      <w:r w:rsidRPr="00BF29BD">
        <w:rPr>
          <w:lang w:eastAsia="zh-TW"/>
        </w:rPr>
        <w:t>2. 檢討會議應邀請各領域召集人及行政人員參與。</w:t>
      </w:r>
    </w:p>
    <w:p w:rsidR="00BF29BD" w:rsidRPr="00BF29BD" w:rsidRDefault="00BF29BD">
      <w:pPr>
        <w:rPr>
          <w:lang w:eastAsia="zh-TW"/>
        </w:rPr>
      </w:pPr>
    </w:p>
    <w:p w:rsidR="00BF29BD" w:rsidRDefault="00BF29BD">
      <w:pPr>
        <w:rPr>
          <w:rFonts w:hint="eastAsia"/>
          <w:lang w:eastAsia="zh-TW"/>
        </w:rPr>
      </w:pPr>
    </w:p>
    <w:sectPr w:rsidR="00BF29B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A52F9"/>
    <w:rsid w:val="009336F4"/>
    <w:rsid w:val="00AA1D8D"/>
    <w:rsid w:val="00B47730"/>
    <w:rsid w:val="00BF29BD"/>
    <w:rsid w:val="00CB0664"/>
    <w:rsid w:val="00F934F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A5EE6F"/>
  <w14:defaultImageDpi w14:val="300"/>
  <w15:docId w15:val="{456B065A-D2B1-4761-8703-3CCF4C4E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標楷體" w:eastAsia="標楷體" w:hAnsi="標楷體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a">
    <w:name w:val="Balloon Text"/>
    <w:basedOn w:val="a1"/>
    <w:link w:val="affb"/>
    <w:uiPriority w:val="99"/>
    <w:semiHidden/>
    <w:unhideWhenUsed/>
    <w:rsid w:val="00BF29B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b">
    <w:name w:val="註解方塊文字 字元"/>
    <w:basedOn w:val="a2"/>
    <w:link w:val="affa"/>
    <w:uiPriority w:val="99"/>
    <w:semiHidden/>
    <w:rsid w:val="00BF29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94022D-DB11-4CA7-9768-749DF8190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CCJH</cp:lastModifiedBy>
  <cp:revision>4</cp:revision>
  <dcterms:created xsi:type="dcterms:W3CDTF">2013-12-23T23:15:00Z</dcterms:created>
  <dcterms:modified xsi:type="dcterms:W3CDTF">2025-06-03T06:43:00Z</dcterms:modified>
  <cp:category/>
</cp:coreProperties>
</file>